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276" w:rsidRPr="00212BAD" w:rsidRDefault="00F8168E" w:rsidP="00660276">
      <w:pPr>
        <w:jc w:val="center"/>
        <w:rPr>
          <w:rFonts w:ascii="Times New Roman" w:hAnsi="Times New Roman"/>
          <w:sz w:val="24"/>
          <w:szCs w:val="24"/>
        </w:rPr>
      </w:pPr>
      <w:r>
        <w:rPr>
          <w:rFonts w:ascii="Times New Roman" w:hAnsi="Times New Roman"/>
          <w:sz w:val="24"/>
          <w:szCs w:val="24"/>
        </w:rPr>
        <w:t xml:space="preserve"> Школьный этап</w:t>
      </w:r>
      <w:r w:rsidR="00660276" w:rsidRPr="00212BAD">
        <w:rPr>
          <w:rFonts w:ascii="Times New Roman" w:hAnsi="Times New Roman"/>
          <w:sz w:val="24"/>
          <w:szCs w:val="24"/>
        </w:rPr>
        <w:t xml:space="preserve"> Всероссийской олимпиады школьников по праву</w:t>
      </w:r>
    </w:p>
    <w:p w:rsidR="00660276" w:rsidRPr="00212BAD" w:rsidRDefault="00660276" w:rsidP="00660276">
      <w:pPr>
        <w:shd w:val="clear" w:color="auto" w:fill="FFFFFF"/>
        <w:spacing w:before="30" w:after="30" w:line="240" w:lineRule="auto"/>
        <w:ind w:left="994"/>
        <w:jc w:val="center"/>
        <w:rPr>
          <w:rFonts w:ascii="Times New Roman" w:hAnsi="Times New Roman"/>
          <w:color w:val="000000"/>
          <w:sz w:val="24"/>
          <w:szCs w:val="24"/>
        </w:rPr>
      </w:pPr>
      <w:r w:rsidRPr="00212BAD">
        <w:rPr>
          <w:rFonts w:ascii="Times New Roman" w:hAnsi="Times New Roman"/>
          <w:b/>
          <w:bCs/>
          <w:color w:val="000000"/>
          <w:spacing w:val="-2"/>
          <w:sz w:val="24"/>
          <w:szCs w:val="24"/>
        </w:rPr>
        <w:t>201</w:t>
      </w:r>
      <w:r w:rsidR="0078519A" w:rsidRPr="00212BAD">
        <w:rPr>
          <w:rFonts w:ascii="Times New Roman" w:hAnsi="Times New Roman"/>
          <w:b/>
          <w:bCs/>
          <w:color w:val="000000"/>
          <w:spacing w:val="-2"/>
          <w:sz w:val="24"/>
          <w:szCs w:val="24"/>
        </w:rPr>
        <w:t>5</w:t>
      </w:r>
      <w:r w:rsidRPr="00212BAD">
        <w:rPr>
          <w:rFonts w:ascii="Times New Roman" w:hAnsi="Times New Roman"/>
          <w:b/>
          <w:bCs/>
          <w:color w:val="000000"/>
          <w:spacing w:val="-2"/>
          <w:sz w:val="24"/>
          <w:szCs w:val="24"/>
        </w:rPr>
        <w:t>-201</w:t>
      </w:r>
      <w:r w:rsidR="0078519A" w:rsidRPr="00212BAD">
        <w:rPr>
          <w:rFonts w:ascii="Times New Roman" w:hAnsi="Times New Roman"/>
          <w:b/>
          <w:bCs/>
          <w:color w:val="000000"/>
          <w:spacing w:val="-2"/>
          <w:sz w:val="24"/>
          <w:szCs w:val="24"/>
        </w:rPr>
        <w:t>6</w:t>
      </w:r>
      <w:r w:rsidRPr="00212BAD">
        <w:rPr>
          <w:rFonts w:ascii="Times New Roman" w:hAnsi="Times New Roman"/>
          <w:b/>
          <w:bCs/>
          <w:color w:val="000000"/>
          <w:spacing w:val="-2"/>
          <w:sz w:val="24"/>
          <w:szCs w:val="24"/>
        </w:rPr>
        <w:t xml:space="preserve"> учебный год</w:t>
      </w:r>
    </w:p>
    <w:p w:rsidR="00660276" w:rsidRPr="00212BAD" w:rsidRDefault="007E7A12" w:rsidP="00660276">
      <w:pPr>
        <w:shd w:val="clear" w:color="auto" w:fill="FFFFFF"/>
        <w:spacing w:before="30" w:after="30" w:line="240" w:lineRule="auto"/>
        <w:ind w:left="989"/>
        <w:jc w:val="center"/>
        <w:rPr>
          <w:rFonts w:ascii="Times New Roman" w:hAnsi="Times New Roman"/>
          <w:b/>
          <w:bCs/>
          <w:color w:val="000000"/>
          <w:spacing w:val="-3"/>
          <w:sz w:val="24"/>
          <w:szCs w:val="24"/>
        </w:rPr>
      </w:pPr>
      <w:r w:rsidRPr="00212BAD">
        <w:rPr>
          <w:rFonts w:ascii="Times New Roman" w:hAnsi="Times New Roman"/>
          <w:b/>
          <w:bCs/>
          <w:color w:val="000000"/>
          <w:spacing w:val="-3"/>
          <w:sz w:val="24"/>
          <w:szCs w:val="24"/>
        </w:rPr>
        <w:t>10</w:t>
      </w:r>
      <w:r w:rsidR="00660276" w:rsidRPr="00212BAD">
        <w:rPr>
          <w:rFonts w:ascii="Times New Roman" w:hAnsi="Times New Roman"/>
          <w:b/>
          <w:bCs/>
          <w:color w:val="000000"/>
          <w:spacing w:val="-3"/>
          <w:sz w:val="24"/>
          <w:szCs w:val="24"/>
        </w:rPr>
        <w:t xml:space="preserve"> класс</w:t>
      </w:r>
    </w:p>
    <w:p w:rsidR="00660276" w:rsidRPr="00212BAD" w:rsidRDefault="00F8168E" w:rsidP="00660276">
      <w:pPr>
        <w:shd w:val="clear" w:color="auto" w:fill="FFFFFF"/>
        <w:spacing w:before="30" w:after="30" w:line="240" w:lineRule="auto"/>
        <w:ind w:left="989"/>
        <w:jc w:val="center"/>
        <w:rPr>
          <w:rFonts w:ascii="Times New Roman" w:hAnsi="Times New Roman"/>
          <w:b/>
          <w:bCs/>
          <w:color w:val="000000"/>
          <w:spacing w:val="-3"/>
          <w:sz w:val="24"/>
          <w:szCs w:val="24"/>
        </w:rPr>
      </w:pPr>
      <w:r>
        <w:rPr>
          <w:rFonts w:ascii="Times New Roman" w:hAnsi="Times New Roman"/>
          <w:b/>
          <w:bCs/>
          <w:color w:val="000000"/>
          <w:spacing w:val="-3"/>
          <w:sz w:val="24"/>
          <w:szCs w:val="24"/>
        </w:rPr>
        <w:t>ОТВЕТЫ</w:t>
      </w:r>
      <w:bookmarkStart w:id="0" w:name="_GoBack"/>
      <w:bookmarkEnd w:id="0"/>
    </w:p>
    <w:p w:rsidR="00A225DE" w:rsidRPr="00212BAD" w:rsidRDefault="00F564B0" w:rsidP="00432E97">
      <w:pPr>
        <w:jc w:val="both"/>
        <w:rPr>
          <w:rFonts w:ascii="Times New Roman" w:hAnsi="Times New Roman"/>
          <w:b/>
          <w:sz w:val="24"/>
          <w:szCs w:val="24"/>
        </w:rPr>
      </w:pPr>
      <w:r w:rsidRPr="00212BAD">
        <w:rPr>
          <w:rFonts w:ascii="Times New Roman" w:hAnsi="Times New Roman"/>
          <w:b/>
          <w:sz w:val="24"/>
          <w:szCs w:val="24"/>
        </w:rPr>
        <w:t>Максимум 51 балл</w:t>
      </w:r>
    </w:p>
    <w:tbl>
      <w:tblPr>
        <w:tblStyle w:val="a3"/>
        <w:tblW w:w="10757" w:type="dxa"/>
        <w:tblInd w:w="-1152" w:type="dxa"/>
        <w:tblLook w:val="04A0" w:firstRow="1" w:lastRow="0" w:firstColumn="1" w:lastColumn="0" w:noHBand="0" w:noVBand="1"/>
      </w:tblPr>
      <w:tblGrid>
        <w:gridCol w:w="544"/>
        <w:gridCol w:w="5445"/>
        <w:gridCol w:w="2812"/>
        <w:gridCol w:w="1956"/>
      </w:tblGrid>
      <w:tr w:rsidR="009F652E" w:rsidRPr="00212BAD" w:rsidTr="009F652E">
        <w:tc>
          <w:tcPr>
            <w:tcW w:w="548" w:type="dxa"/>
          </w:tcPr>
          <w:p w:rsidR="009F652E" w:rsidRPr="00212BAD" w:rsidRDefault="009F652E" w:rsidP="004D7A7B">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w:t>
            </w:r>
          </w:p>
        </w:tc>
        <w:tc>
          <w:tcPr>
            <w:tcW w:w="5390" w:type="dxa"/>
          </w:tcPr>
          <w:p w:rsidR="009F652E" w:rsidRPr="00212BAD" w:rsidRDefault="009F652E" w:rsidP="004D7A7B">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Задания</w:t>
            </w:r>
          </w:p>
        </w:tc>
        <w:tc>
          <w:tcPr>
            <w:tcW w:w="2835"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Ответы</w:t>
            </w: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Критерии оценивания</w:t>
            </w:r>
          </w:p>
        </w:tc>
      </w:tr>
      <w:tr w:rsidR="009F652E" w:rsidRPr="00212BAD" w:rsidTr="009F652E">
        <w:tc>
          <w:tcPr>
            <w:tcW w:w="548" w:type="dxa"/>
          </w:tcPr>
          <w:p w:rsidR="009F652E" w:rsidRPr="00212BAD" w:rsidRDefault="009F652E" w:rsidP="004D7A7B">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t>I</w:t>
            </w:r>
          </w:p>
        </w:tc>
        <w:tc>
          <w:tcPr>
            <w:tcW w:w="5390" w:type="dxa"/>
          </w:tcPr>
          <w:p w:rsidR="000D1153" w:rsidRPr="00212BAD" w:rsidRDefault="009F652E" w:rsidP="0066027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Укажите один правильный вариант ответа</w:t>
            </w:r>
            <w:r w:rsidR="000D1153" w:rsidRPr="00212BAD">
              <w:rPr>
                <w:rFonts w:ascii="Times New Roman" w:hAnsi="Times New Roman"/>
                <w:b/>
                <w:color w:val="000000"/>
                <w:sz w:val="24"/>
                <w:szCs w:val="24"/>
              </w:rPr>
              <w:t xml:space="preserve"> </w:t>
            </w:r>
          </w:p>
          <w:p w:rsidR="009F652E" w:rsidRPr="00212BAD" w:rsidRDefault="000D1153" w:rsidP="00660276">
            <w:pPr>
              <w:spacing w:before="30" w:after="30"/>
              <w:jc w:val="center"/>
              <w:rPr>
                <w:rFonts w:ascii="Times New Roman" w:hAnsi="Times New Roman"/>
                <w:b/>
                <w:color w:val="000000"/>
                <w:sz w:val="24"/>
                <w:szCs w:val="24"/>
              </w:rPr>
            </w:pPr>
            <w:r w:rsidRPr="00212BAD">
              <w:rPr>
                <w:rFonts w:ascii="Times New Roman" w:hAnsi="Times New Roman"/>
                <w:color w:val="000000"/>
                <w:sz w:val="24"/>
                <w:szCs w:val="24"/>
              </w:rPr>
              <w:t>(итого 17 баллов)</w:t>
            </w:r>
          </w:p>
        </w:tc>
        <w:tc>
          <w:tcPr>
            <w:tcW w:w="2835" w:type="dxa"/>
          </w:tcPr>
          <w:p w:rsidR="009F652E" w:rsidRPr="00212BAD" w:rsidRDefault="009F652E" w:rsidP="007D58C6">
            <w:pPr>
              <w:spacing w:before="30" w:after="30"/>
              <w:jc w:val="center"/>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1 балл (за любой другой ответ 0 баллов)</w:t>
            </w: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w:t>
            </w:r>
          </w:p>
        </w:tc>
        <w:tc>
          <w:tcPr>
            <w:tcW w:w="5390" w:type="dxa"/>
          </w:tcPr>
          <w:p w:rsidR="009F652E" w:rsidRPr="00212BAD" w:rsidRDefault="009F652E" w:rsidP="00306467">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В каком году была принята Французская Декларация прав человека?</w:t>
            </w:r>
          </w:p>
          <w:p w:rsidR="009F652E" w:rsidRPr="00212BAD" w:rsidRDefault="009F652E" w:rsidP="00306467">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а) 1918</w:t>
            </w:r>
          </w:p>
          <w:p w:rsidR="009F652E" w:rsidRPr="00212BAD" w:rsidRDefault="009F652E" w:rsidP="00306467">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б) 1887</w:t>
            </w:r>
          </w:p>
          <w:p w:rsidR="009F652E" w:rsidRPr="00212BAD" w:rsidRDefault="009F652E" w:rsidP="00306467">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в) 1787</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г) 1789</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в</w:t>
            </w:r>
          </w:p>
        </w:tc>
        <w:tc>
          <w:tcPr>
            <w:tcW w:w="1984" w:type="dxa"/>
          </w:tcPr>
          <w:p w:rsidR="009F652E" w:rsidRPr="00212BAD" w:rsidRDefault="009F652E" w:rsidP="00FE7FA5">
            <w:pPr>
              <w:shd w:val="clear" w:color="auto" w:fill="FFFFFF"/>
              <w:tabs>
                <w:tab w:val="left" w:pos="610"/>
              </w:tabs>
              <w:spacing w:before="30" w:after="30"/>
              <w:ind w:left="374" w:right="12559" w:hanging="289"/>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w:t>
            </w:r>
          </w:p>
        </w:tc>
        <w:tc>
          <w:tcPr>
            <w:tcW w:w="5390" w:type="dxa"/>
          </w:tcPr>
          <w:p w:rsidR="009F652E" w:rsidRPr="00212BAD" w:rsidRDefault="009F652E" w:rsidP="009F652E">
            <w:pPr>
              <w:shd w:val="clear" w:color="auto" w:fill="FFFFFF"/>
              <w:tabs>
                <w:tab w:val="left" w:pos="610"/>
              </w:tabs>
              <w:spacing w:before="30" w:after="30"/>
              <w:ind w:left="37" w:firstLine="48"/>
              <w:rPr>
                <w:rFonts w:ascii="Times New Roman" w:hAnsi="Times New Roman"/>
                <w:color w:val="000000"/>
                <w:sz w:val="24"/>
                <w:szCs w:val="24"/>
              </w:rPr>
            </w:pPr>
            <w:r w:rsidRPr="00212BAD">
              <w:rPr>
                <w:rFonts w:ascii="Times New Roman" w:hAnsi="Times New Roman"/>
                <w:color w:val="000000"/>
                <w:sz w:val="24"/>
                <w:szCs w:val="24"/>
              </w:rPr>
              <w:t xml:space="preserve">Какую теорию происхождения государства разрабатывали Аристотель, </w:t>
            </w:r>
            <w:proofErr w:type="spellStart"/>
            <w:r w:rsidRPr="00212BAD">
              <w:rPr>
                <w:rFonts w:ascii="Times New Roman" w:hAnsi="Times New Roman"/>
                <w:color w:val="000000"/>
                <w:sz w:val="24"/>
                <w:szCs w:val="24"/>
              </w:rPr>
              <w:t>Фильмер</w:t>
            </w:r>
            <w:proofErr w:type="spellEnd"/>
            <w:r w:rsidRPr="00212BAD">
              <w:rPr>
                <w:rFonts w:ascii="Times New Roman" w:hAnsi="Times New Roman"/>
                <w:color w:val="000000"/>
                <w:sz w:val="24"/>
                <w:szCs w:val="24"/>
              </w:rPr>
              <w:t>, Михайловский?</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а) аристократическую</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б) патриархальную</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в) теологическую</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г) корпоративную</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б</w:t>
            </w:r>
          </w:p>
        </w:tc>
        <w:tc>
          <w:tcPr>
            <w:tcW w:w="1984" w:type="dxa"/>
          </w:tcPr>
          <w:p w:rsidR="009F652E" w:rsidRPr="00212BAD" w:rsidRDefault="009F652E" w:rsidP="00306467">
            <w:pPr>
              <w:jc w:val="both"/>
              <w:rPr>
                <w:rFonts w:ascii="Bodoni" w:hAnsi="Bodoni"/>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3</w:t>
            </w:r>
          </w:p>
        </w:tc>
        <w:tc>
          <w:tcPr>
            <w:tcW w:w="5390" w:type="dxa"/>
          </w:tcPr>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Президентом Российской Федерации можно быть избранным, достигнув возраста?</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а) 35 лет</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б) 40 лет</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в) 45 лет</w:t>
            </w:r>
          </w:p>
          <w:p w:rsidR="009F652E" w:rsidRPr="00212BAD" w:rsidRDefault="009F652E" w:rsidP="009F652E">
            <w:pPr>
              <w:shd w:val="clear" w:color="auto" w:fill="FFFFFF"/>
              <w:tabs>
                <w:tab w:val="left" w:pos="610"/>
              </w:tabs>
              <w:spacing w:before="30" w:after="30"/>
              <w:ind w:left="374" w:hanging="289"/>
              <w:rPr>
                <w:rFonts w:ascii="Times New Roman" w:hAnsi="Times New Roman"/>
                <w:color w:val="000000"/>
                <w:sz w:val="24"/>
                <w:szCs w:val="24"/>
              </w:rPr>
            </w:pPr>
            <w:r w:rsidRPr="00212BAD">
              <w:rPr>
                <w:rFonts w:ascii="Times New Roman" w:hAnsi="Times New Roman"/>
                <w:color w:val="000000"/>
                <w:sz w:val="24"/>
                <w:szCs w:val="24"/>
              </w:rPr>
              <w:t>г) 30 лет</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а</w:t>
            </w:r>
          </w:p>
        </w:tc>
        <w:tc>
          <w:tcPr>
            <w:tcW w:w="1984" w:type="dxa"/>
          </w:tcPr>
          <w:p w:rsidR="009F652E" w:rsidRPr="00212BAD" w:rsidRDefault="009F652E" w:rsidP="00306467">
            <w:pPr>
              <w:ind w:left="284" w:hanging="284"/>
              <w:jc w:val="both"/>
              <w:rPr>
                <w:rFonts w:ascii="Bodoni" w:hAnsi="Bodoni"/>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4</w:t>
            </w:r>
          </w:p>
        </w:tc>
        <w:tc>
          <w:tcPr>
            <w:tcW w:w="5390" w:type="dxa"/>
          </w:tcPr>
          <w:p w:rsidR="009F652E" w:rsidRPr="00212BAD" w:rsidRDefault="009F652E" w:rsidP="00306467">
            <w:pPr>
              <w:shd w:val="clear" w:color="auto" w:fill="FFFFFF"/>
              <w:tabs>
                <w:tab w:val="left" w:pos="85"/>
              </w:tabs>
              <w:spacing w:before="30" w:after="30"/>
              <w:rPr>
                <w:rFonts w:ascii="Times New Roman" w:hAnsi="Times New Roman"/>
                <w:color w:val="000000"/>
                <w:spacing w:val="-3"/>
                <w:sz w:val="24"/>
                <w:szCs w:val="24"/>
              </w:rPr>
            </w:pPr>
            <w:r w:rsidRPr="00212BAD">
              <w:rPr>
                <w:rFonts w:ascii="Times New Roman" w:hAnsi="Times New Roman"/>
                <w:color w:val="000000"/>
                <w:spacing w:val="-3"/>
                <w:sz w:val="24"/>
                <w:szCs w:val="24"/>
              </w:rPr>
              <w:t>Совершение преступления в состоянии опьянения является:</w:t>
            </w:r>
          </w:p>
          <w:p w:rsidR="009F652E" w:rsidRPr="00212BAD" w:rsidRDefault="009F652E" w:rsidP="00306467">
            <w:pPr>
              <w:shd w:val="clear" w:color="auto" w:fill="FFFFFF"/>
              <w:tabs>
                <w:tab w:val="left" w:pos="85"/>
              </w:tabs>
              <w:spacing w:before="30" w:after="30"/>
              <w:rPr>
                <w:rFonts w:ascii="Times New Roman" w:hAnsi="Times New Roman"/>
                <w:color w:val="000000"/>
                <w:spacing w:val="-3"/>
                <w:sz w:val="24"/>
                <w:szCs w:val="24"/>
              </w:rPr>
            </w:pPr>
            <w:r w:rsidRPr="00212BAD">
              <w:rPr>
                <w:rFonts w:ascii="Times New Roman" w:hAnsi="Times New Roman"/>
                <w:color w:val="000000"/>
                <w:spacing w:val="-3"/>
                <w:sz w:val="24"/>
                <w:szCs w:val="24"/>
              </w:rPr>
              <w:t>а) может признаваться смягчающим обстоятельством</w:t>
            </w:r>
          </w:p>
          <w:p w:rsidR="009F652E" w:rsidRPr="00212BAD" w:rsidRDefault="009F652E" w:rsidP="00306467">
            <w:pPr>
              <w:shd w:val="clear" w:color="auto" w:fill="FFFFFF"/>
              <w:tabs>
                <w:tab w:val="left" w:pos="85"/>
              </w:tabs>
              <w:spacing w:before="30" w:after="30"/>
              <w:rPr>
                <w:rFonts w:ascii="Times New Roman" w:hAnsi="Times New Roman"/>
                <w:color w:val="000000"/>
                <w:spacing w:val="-3"/>
                <w:sz w:val="24"/>
                <w:szCs w:val="24"/>
              </w:rPr>
            </w:pPr>
            <w:r w:rsidRPr="00212BAD">
              <w:rPr>
                <w:rFonts w:ascii="Times New Roman" w:hAnsi="Times New Roman"/>
                <w:color w:val="000000"/>
                <w:spacing w:val="-3"/>
                <w:sz w:val="24"/>
                <w:szCs w:val="24"/>
              </w:rPr>
              <w:t>б) может признаваться отягчающим обстоятельством</w:t>
            </w:r>
          </w:p>
          <w:p w:rsidR="009F652E" w:rsidRPr="00212BAD" w:rsidRDefault="009F652E" w:rsidP="00306467">
            <w:pPr>
              <w:shd w:val="clear" w:color="auto" w:fill="FFFFFF"/>
              <w:tabs>
                <w:tab w:val="left" w:pos="85"/>
              </w:tabs>
              <w:spacing w:before="30" w:after="30"/>
              <w:rPr>
                <w:rFonts w:ascii="Times New Roman" w:hAnsi="Times New Roman"/>
                <w:color w:val="000000"/>
                <w:spacing w:val="-3"/>
                <w:sz w:val="24"/>
                <w:szCs w:val="24"/>
              </w:rPr>
            </w:pPr>
            <w:r w:rsidRPr="00212BAD">
              <w:rPr>
                <w:rFonts w:ascii="Times New Roman" w:hAnsi="Times New Roman"/>
                <w:color w:val="000000"/>
                <w:spacing w:val="-3"/>
                <w:sz w:val="24"/>
                <w:szCs w:val="24"/>
              </w:rPr>
              <w:t>в) смягчающим обстоятельством</w:t>
            </w:r>
          </w:p>
          <w:p w:rsidR="009F652E" w:rsidRPr="00212BAD" w:rsidRDefault="009F652E" w:rsidP="00306467">
            <w:pPr>
              <w:shd w:val="clear" w:color="auto" w:fill="FFFFFF"/>
              <w:tabs>
                <w:tab w:val="left" w:pos="2443"/>
                <w:tab w:val="left" w:pos="4238"/>
                <w:tab w:val="left" w:pos="6154"/>
              </w:tabs>
              <w:spacing w:before="30" w:after="30"/>
              <w:rPr>
                <w:rFonts w:ascii="Times New Roman" w:hAnsi="Times New Roman"/>
                <w:color w:val="000000"/>
                <w:spacing w:val="-2"/>
                <w:sz w:val="24"/>
                <w:szCs w:val="24"/>
              </w:rPr>
            </w:pPr>
            <w:r w:rsidRPr="00212BAD">
              <w:rPr>
                <w:rFonts w:ascii="Times New Roman" w:hAnsi="Times New Roman"/>
                <w:color w:val="000000"/>
                <w:spacing w:val="-3"/>
                <w:sz w:val="24"/>
                <w:szCs w:val="24"/>
              </w:rPr>
              <w:t>г) отягчающим обстоятельством</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б</w:t>
            </w:r>
          </w:p>
        </w:tc>
        <w:tc>
          <w:tcPr>
            <w:tcW w:w="1984" w:type="dxa"/>
          </w:tcPr>
          <w:p w:rsidR="009F652E" w:rsidRPr="00212BAD" w:rsidRDefault="009F652E" w:rsidP="00306467">
            <w:pPr>
              <w:shd w:val="clear" w:color="auto" w:fill="FFFFFF"/>
              <w:tabs>
                <w:tab w:val="left" w:pos="85"/>
              </w:tabs>
              <w:spacing w:before="30" w:after="30"/>
              <w:rPr>
                <w:rFonts w:ascii="Times New Roman" w:hAnsi="Times New Roman"/>
                <w:color w:val="000000"/>
                <w:spacing w:val="-3"/>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5</w:t>
            </w:r>
          </w:p>
        </w:tc>
        <w:tc>
          <w:tcPr>
            <w:tcW w:w="5390"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1"/>
                <w:sz w:val="24"/>
                <w:szCs w:val="24"/>
              </w:rPr>
            </w:pPr>
            <w:r w:rsidRPr="00212BAD">
              <w:rPr>
                <w:rFonts w:ascii="Times New Roman" w:hAnsi="Times New Roman"/>
                <w:color w:val="000000"/>
                <w:spacing w:val="-1"/>
                <w:sz w:val="24"/>
                <w:szCs w:val="24"/>
              </w:rPr>
              <w:t xml:space="preserve">В каком обществе отношения регулируются </w:t>
            </w:r>
            <w:proofErr w:type="spellStart"/>
            <w:r w:rsidRPr="00212BAD">
              <w:rPr>
                <w:rFonts w:ascii="Times New Roman" w:hAnsi="Times New Roman"/>
                <w:color w:val="000000"/>
                <w:spacing w:val="-1"/>
                <w:sz w:val="24"/>
                <w:szCs w:val="24"/>
              </w:rPr>
              <w:t>мононормами</w:t>
            </w:r>
            <w:proofErr w:type="spellEnd"/>
            <w:r w:rsidRPr="00212BAD">
              <w:rPr>
                <w:rFonts w:ascii="Times New Roman" w:hAnsi="Times New Roman"/>
                <w:color w:val="000000"/>
                <w:spacing w:val="-1"/>
                <w:sz w:val="24"/>
                <w:szCs w:val="24"/>
              </w:rPr>
              <w:t>?</w:t>
            </w:r>
          </w:p>
          <w:p w:rsidR="009F652E" w:rsidRPr="00212BAD" w:rsidRDefault="009F652E" w:rsidP="00306467">
            <w:pPr>
              <w:shd w:val="clear" w:color="auto" w:fill="FFFFFF"/>
              <w:tabs>
                <w:tab w:val="left" w:pos="365"/>
              </w:tabs>
              <w:spacing w:before="30" w:after="30"/>
              <w:rPr>
                <w:rFonts w:ascii="Times New Roman" w:hAnsi="Times New Roman"/>
                <w:color w:val="000000"/>
                <w:spacing w:val="-1"/>
                <w:sz w:val="24"/>
                <w:szCs w:val="24"/>
              </w:rPr>
            </w:pPr>
            <w:r w:rsidRPr="00212BAD">
              <w:rPr>
                <w:rFonts w:ascii="Times New Roman" w:hAnsi="Times New Roman"/>
                <w:color w:val="000000"/>
                <w:spacing w:val="-1"/>
                <w:sz w:val="24"/>
                <w:szCs w:val="24"/>
              </w:rPr>
              <w:t>а) древневосточном</w:t>
            </w:r>
          </w:p>
          <w:p w:rsidR="009F652E" w:rsidRPr="00212BAD" w:rsidRDefault="009F652E" w:rsidP="00306467">
            <w:pPr>
              <w:shd w:val="clear" w:color="auto" w:fill="FFFFFF"/>
              <w:tabs>
                <w:tab w:val="left" w:pos="365"/>
              </w:tabs>
              <w:spacing w:before="30" w:after="30"/>
              <w:rPr>
                <w:rFonts w:ascii="Times New Roman" w:hAnsi="Times New Roman"/>
                <w:color w:val="000000"/>
                <w:spacing w:val="-1"/>
                <w:sz w:val="24"/>
                <w:szCs w:val="24"/>
              </w:rPr>
            </w:pPr>
            <w:r w:rsidRPr="00212BAD">
              <w:rPr>
                <w:rFonts w:ascii="Times New Roman" w:hAnsi="Times New Roman"/>
                <w:color w:val="000000"/>
                <w:spacing w:val="-1"/>
                <w:sz w:val="24"/>
                <w:szCs w:val="24"/>
              </w:rPr>
              <w:t>б) феодальном</w:t>
            </w:r>
          </w:p>
          <w:p w:rsidR="009F652E" w:rsidRPr="00212BAD" w:rsidRDefault="009F652E" w:rsidP="00306467">
            <w:pPr>
              <w:shd w:val="clear" w:color="auto" w:fill="FFFFFF"/>
              <w:tabs>
                <w:tab w:val="left" w:pos="365"/>
              </w:tabs>
              <w:spacing w:before="30" w:after="30"/>
              <w:rPr>
                <w:rFonts w:ascii="Times New Roman" w:hAnsi="Times New Roman"/>
                <w:color w:val="000000"/>
                <w:spacing w:val="-1"/>
                <w:sz w:val="24"/>
                <w:szCs w:val="24"/>
              </w:rPr>
            </w:pPr>
            <w:r w:rsidRPr="00212BAD">
              <w:rPr>
                <w:rFonts w:ascii="Times New Roman" w:hAnsi="Times New Roman"/>
                <w:color w:val="000000"/>
                <w:spacing w:val="-1"/>
                <w:sz w:val="24"/>
                <w:szCs w:val="24"/>
              </w:rPr>
              <w:t>в) первобытном</w:t>
            </w:r>
          </w:p>
          <w:p w:rsidR="009F652E" w:rsidRPr="00212BAD" w:rsidRDefault="009F652E" w:rsidP="00306467">
            <w:pPr>
              <w:shd w:val="clear" w:color="auto" w:fill="FFFFFF"/>
              <w:tabs>
                <w:tab w:val="left" w:pos="4920"/>
              </w:tabs>
              <w:spacing w:before="30" w:after="30"/>
              <w:rPr>
                <w:rFonts w:ascii="Times New Roman" w:hAnsi="Times New Roman"/>
                <w:color w:val="000000"/>
                <w:spacing w:val="-3"/>
                <w:sz w:val="24"/>
                <w:szCs w:val="24"/>
              </w:rPr>
            </w:pPr>
            <w:r w:rsidRPr="00212BAD">
              <w:rPr>
                <w:rFonts w:ascii="Times New Roman" w:hAnsi="Times New Roman"/>
                <w:color w:val="000000"/>
                <w:spacing w:val="-1"/>
                <w:sz w:val="24"/>
                <w:szCs w:val="24"/>
              </w:rPr>
              <w:t>г) рабовладельческом</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в</w:t>
            </w:r>
          </w:p>
        </w:tc>
        <w:tc>
          <w:tcPr>
            <w:tcW w:w="1984"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1"/>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6</w:t>
            </w:r>
          </w:p>
        </w:tc>
        <w:tc>
          <w:tcPr>
            <w:tcW w:w="5390"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Каким государством был СССР по форме государственного устройства?</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а) федеративным</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б) унитарным</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lastRenderedPageBreak/>
              <w:t xml:space="preserve">в) конфедеративным </w:t>
            </w:r>
          </w:p>
          <w:p w:rsidR="009F652E" w:rsidRPr="00212BAD" w:rsidRDefault="009F652E" w:rsidP="00306467">
            <w:pPr>
              <w:shd w:val="clear" w:color="auto" w:fill="FFFFFF"/>
              <w:tabs>
                <w:tab w:val="left" w:pos="3480"/>
              </w:tabs>
              <w:spacing w:before="30" w:after="30"/>
              <w:ind w:left="595" w:hanging="590"/>
              <w:rPr>
                <w:rFonts w:ascii="Times New Roman" w:hAnsi="Times New Roman"/>
                <w:color w:val="000000"/>
                <w:spacing w:val="-1"/>
                <w:sz w:val="24"/>
                <w:szCs w:val="24"/>
              </w:rPr>
            </w:pPr>
            <w:r w:rsidRPr="00212BAD">
              <w:rPr>
                <w:rFonts w:ascii="Times New Roman" w:hAnsi="Times New Roman"/>
                <w:color w:val="000000"/>
                <w:spacing w:val="-2"/>
                <w:sz w:val="24"/>
                <w:szCs w:val="24"/>
              </w:rPr>
              <w:t>г) тоталитарным</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lastRenderedPageBreak/>
              <w:t>а</w:t>
            </w:r>
          </w:p>
        </w:tc>
        <w:tc>
          <w:tcPr>
            <w:tcW w:w="1984"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lastRenderedPageBreak/>
              <w:t>7</w:t>
            </w:r>
          </w:p>
        </w:tc>
        <w:tc>
          <w:tcPr>
            <w:tcW w:w="5390"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proofErr w:type="gramStart"/>
            <w:r w:rsidRPr="00212BAD">
              <w:rPr>
                <w:rFonts w:ascii="Times New Roman" w:hAnsi="Times New Roman"/>
                <w:color w:val="000000"/>
                <w:spacing w:val="-2"/>
                <w:sz w:val="24"/>
                <w:szCs w:val="24"/>
              </w:rPr>
              <w:t>Какой из указанных видов наказания может быть назначен в качестве дополнительного?</w:t>
            </w:r>
            <w:proofErr w:type="gramEnd"/>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а) лишение права занимать определенные должности или заниматься определенной деятельностью</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б) конфискация имущества</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в) ограничение по военной службе</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а</w:t>
            </w:r>
          </w:p>
        </w:tc>
        <w:tc>
          <w:tcPr>
            <w:tcW w:w="1984"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8</w:t>
            </w:r>
          </w:p>
        </w:tc>
        <w:tc>
          <w:tcPr>
            <w:tcW w:w="5390"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Срок или размер наказания за покушение на преступление не может превышать ____ максимального срока или размера наказания, предусмотренного соответствующей статьей Особенной части УК за оконченное преступление:</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а) 1/2</w:t>
            </w:r>
          </w:p>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r w:rsidRPr="00212BAD">
              <w:rPr>
                <w:rFonts w:ascii="Times New Roman" w:hAnsi="Times New Roman"/>
                <w:color w:val="000000"/>
                <w:spacing w:val="-2"/>
                <w:sz w:val="24"/>
                <w:szCs w:val="24"/>
              </w:rPr>
              <w:t>б) 3/4</w:t>
            </w:r>
          </w:p>
          <w:p w:rsidR="009F652E" w:rsidRPr="00212BAD" w:rsidRDefault="009F652E" w:rsidP="00306467">
            <w:pPr>
              <w:shd w:val="clear" w:color="auto" w:fill="FFFFFF"/>
              <w:tabs>
                <w:tab w:val="left" w:pos="3802"/>
              </w:tabs>
              <w:spacing w:before="30" w:after="30"/>
              <w:ind w:left="518" w:hanging="518"/>
              <w:rPr>
                <w:rFonts w:ascii="Times New Roman" w:hAnsi="Times New Roman"/>
                <w:color w:val="000000"/>
                <w:spacing w:val="-2"/>
                <w:sz w:val="24"/>
                <w:szCs w:val="24"/>
              </w:rPr>
            </w:pPr>
            <w:r w:rsidRPr="00212BAD">
              <w:rPr>
                <w:rFonts w:ascii="Times New Roman" w:hAnsi="Times New Roman"/>
                <w:color w:val="000000"/>
                <w:spacing w:val="-2"/>
                <w:sz w:val="24"/>
                <w:szCs w:val="24"/>
              </w:rPr>
              <w:t>в) 2/3</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б</w:t>
            </w:r>
          </w:p>
        </w:tc>
        <w:tc>
          <w:tcPr>
            <w:tcW w:w="1984" w:type="dxa"/>
          </w:tcPr>
          <w:p w:rsidR="009F652E" w:rsidRPr="00212BAD" w:rsidRDefault="009F652E" w:rsidP="00306467">
            <w:pPr>
              <w:shd w:val="clear" w:color="auto" w:fill="FFFFFF"/>
              <w:tabs>
                <w:tab w:val="left" w:pos="365"/>
              </w:tabs>
              <w:spacing w:before="30" w:after="30"/>
              <w:rPr>
                <w:rFonts w:ascii="Times New Roman" w:hAnsi="Times New Roman"/>
                <w:color w:val="000000"/>
                <w:spacing w:val="-2"/>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9</w:t>
            </w:r>
          </w:p>
        </w:tc>
        <w:tc>
          <w:tcPr>
            <w:tcW w:w="5390" w:type="dxa"/>
          </w:tcPr>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Коммерческая организация,  не наделённая правом собственности на закреплённое за ней собственником имущество, называется:</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а) унитарное предприятие</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б) акционерное общество</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в) коммандитное товарищество</w:t>
            </w:r>
          </w:p>
          <w:p w:rsidR="009F652E" w:rsidRPr="00212BAD" w:rsidRDefault="009F652E" w:rsidP="00306467">
            <w:pPr>
              <w:shd w:val="clear" w:color="auto" w:fill="FFFFFF"/>
              <w:tabs>
                <w:tab w:val="left" w:pos="4526"/>
              </w:tabs>
              <w:spacing w:before="30" w:after="30"/>
              <w:ind w:left="571" w:hanging="576"/>
              <w:rPr>
                <w:rFonts w:ascii="Times New Roman" w:hAnsi="Times New Roman"/>
                <w:color w:val="000000"/>
                <w:spacing w:val="-2"/>
                <w:sz w:val="24"/>
                <w:szCs w:val="24"/>
              </w:rPr>
            </w:pPr>
            <w:r w:rsidRPr="00212BAD">
              <w:rPr>
                <w:rFonts w:ascii="Times New Roman" w:hAnsi="Times New Roman"/>
                <w:color w:val="000000"/>
                <w:sz w:val="24"/>
                <w:szCs w:val="24"/>
              </w:rPr>
              <w:t>г) религиозная организация</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а</w:t>
            </w:r>
          </w:p>
        </w:tc>
        <w:tc>
          <w:tcPr>
            <w:tcW w:w="1984" w:type="dxa"/>
          </w:tcPr>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10</w:t>
            </w:r>
          </w:p>
        </w:tc>
        <w:tc>
          <w:tcPr>
            <w:tcW w:w="5390" w:type="dxa"/>
          </w:tcPr>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Выберите элемент состава правонарушения:</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а) необходимая оборона</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б) юридическая обязанность</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в) цель</w:t>
            </w:r>
          </w:p>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r w:rsidRPr="00212BAD">
              <w:rPr>
                <w:rFonts w:ascii="Times New Roman" w:hAnsi="Times New Roman"/>
                <w:color w:val="000000"/>
                <w:sz w:val="24"/>
                <w:szCs w:val="24"/>
              </w:rPr>
              <w:t>г) объективная сторона</w:t>
            </w:r>
          </w:p>
          <w:p w:rsidR="009F652E" w:rsidRPr="00212BAD" w:rsidRDefault="009F652E" w:rsidP="00306467">
            <w:pPr>
              <w:shd w:val="clear" w:color="auto" w:fill="FFFFFF"/>
              <w:tabs>
                <w:tab w:val="left" w:pos="686"/>
              </w:tabs>
              <w:spacing w:before="30" w:after="30"/>
              <w:ind w:firstLine="51"/>
              <w:rPr>
                <w:rFonts w:ascii="Times New Roman" w:hAnsi="Times New Roman"/>
                <w:color w:val="000000"/>
                <w:sz w:val="24"/>
                <w:szCs w:val="24"/>
              </w:rPr>
            </w:pPr>
            <w:r w:rsidRPr="00212BAD">
              <w:rPr>
                <w:rFonts w:ascii="Times New Roman" w:hAnsi="Times New Roman"/>
                <w:color w:val="000000"/>
                <w:sz w:val="24"/>
                <w:szCs w:val="24"/>
              </w:rPr>
              <w:t>д) неоднократность</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г</w:t>
            </w:r>
          </w:p>
        </w:tc>
        <w:tc>
          <w:tcPr>
            <w:tcW w:w="1984" w:type="dxa"/>
          </w:tcPr>
          <w:p w:rsidR="009F652E" w:rsidRPr="00212BAD" w:rsidRDefault="009F652E" w:rsidP="00306467">
            <w:pPr>
              <w:shd w:val="clear" w:color="auto" w:fill="FFFFFF"/>
              <w:tabs>
                <w:tab w:val="left" w:pos="403"/>
              </w:tabs>
              <w:spacing w:before="30" w:after="30"/>
              <w:ind w:left="34"/>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11</w:t>
            </w:r>
          </w:p>
        </w:tc>
        <w:tc>
          <w:tcPr>
            <w:tcW w:w="5390" w:type="dxa"/>
          </w:tcPr>
          <w:p w:rsidR="009F652E" w:rsidRPr="00212BAD" w:rsidRDefault="009F652E" w:rsidP="00306467">
            <w:pPr>
              <w:shd w:val="clear" w:color="auto" w:fill="FFFFFF"/>
              <w:tabs>
                <w:tab w:val="left" w:pos="475"/>
              </w:tabs>
              <w:spacing w:before="30" w:after="30"/>
              <w:ind w:left="29"/>
              <w:rPr>
                <w:rFonts w:ascii="Times New Roman" w:hAnsi="Times New Roman"/>
                <w:color w:val="000000"/>
                <w:spacing w:val="-1"/>
                <w:sz w:val="24"/>
                <w:szCs w:val="24"/>
              </w:rPr>
            </w:pPr>
            <w:r w:rsidRPr="00212BAD">
              <w:rPr>
                <w:rFonts w:ascii="Times New Roman" w:hAnsi="Times New Roman"/>
                <w:color w:val="000000"/>
                <w:spacing w:val="-1"/>
                <w:sz w:val="24"/>
                <w:szCs w:val="24"/>
              </w:rPr>
              <w:t>Что из ниже перечисленного является разновидностью не демократического политического режима?</w:t>
            </w:r>
          </w:p>
          <w:p w:rsidR="009F652E" w:rsidRPr="00212BAD" w:rsidRDefault="009F652E" w:rsidP="00306467">
            <w:pPr>
              <w:shd w:val="clear" w:color="auto" w:fill="FFFFFF"/>
              <w:tabs>
                <w:tab w:val="left" w:pos="475"/>
              </w:tabs>
              <w:spacing w:before="30" w:after="30"/>
              <w:ind w:left="29"/>
              <w:rPr>
                <w:rFonts w:ascii="Times New Roman" w:hAnsi="Times New Roman"/>
                <w:color w:val="000000"/>
                <w:spacing w:val="-1"/>
                <w:sz w:val="24"/>
                <w:szCs w:val="24"/>
              </w:rPr>
            </w:pPr>
            <w:r w:rsidRPr="00212BAD">
              <w:rPr>
                <w:rFonts w:ascii="Times New Roman" w:hAnsi="Times New Roman"/>
                <w:color w:val="000000"/>
                <w:spacing w:val="-1"/>
                <w:sz w:val="24"/>
                <w:szCs w:val="24"/>
              </w:rPr>
              <w:t>а) монархия</w:t>
            </w:r>
          </w:p>
          <w:p w:rsidR="009F652E" w:rsidRPr="00212BAD" w:rsidRDefault="009F652E" w:rsidP="00306467">
            <w:pPr>
              <w:shd w:val="clear" w:color="auto" w:fill="FFFFFF"/>
              <w:tabs>
                <w:tab w:val="left" w:pos="475"/>
              </w:tabs>
              <w:spacing w:before="30" w:after="30"/>
              <w:ind w:left="29"/>
              <w:rPr>
                <w:rFonts w:ascii="Times New Roman" w:hAnsi="Times New Roman"/>
                <w:color w:val="000000"/>
                <w:spacing w:val="-1"/>
                <w:sz w:val="24"/>
                <w:szCs w:val="24"/>
              </w:rPr>
            </w:pPr>
            <w:r w:rsidRPr="00212BAD">
              <w:rPr>
                <w:rFonts w:ascii="Times New Roman" w:hAnsi="Times New Roman"/>
                <w:color w:val="000000"/>
                <w:spacing w:val="-1"/>
                <w:sz w:val="24"/>
                <w:szCs w:val="24"/>
              </w:rPr>
              <w:t>б) авторитаризм</w:t>
            </w:r>
          </w:p>
          <w:p w:rsidR="009F652E" w:rsidRPr="00212BAD" w:rsidRDefault="009F652E" w:rsidP="00306467">
            <w:pPr>
              <w:shd w:val="clear" w:color="auto" w:fill="FFFFFF"/>
              <w:tabs>
                <w:tab w:val="left" w:pos="475"/>
              </w:tabs>
              <w:spacing w:before="30" w:after="30"/>
              <w:ind w:left="29"/>
              <w:rPr>
                <w:rFonts w:ascii="Times New Roman" w:hAnsi="Times New Roman"/>
                <w:color w:val="000000"/>
                <w:spacing w:val="-1"/>
                <w:sz w:val="24"/>
                <w:szCs w:val="24"/>
              </w:rPr>
            </w:pPr>
            <w:r w:rsidRPr="00212BAD">
              <w:rPr>
                <w:rFonts w:ascii="Times New Roman" w:hAnsi="Times New Roman"/>
                <w:color w:val="000000"/>
                <w:spacing w:val="-1"/>
                <w:sz w:val="24"/>
                <w:szCs w:val="24"/>
              </w:rPr>
              <w:t>в) республика</w:t>
            </w:r>
          </w:p>
          <w:p w:rsidR="009F652E" w:rsidRPr="00212BAD" w:rsidRDefault="009F652E" w:rsidP="00306467">
            <w:pPr>
              <w:shd w:val="clear" w:color="auto" w:fill="FFFFFF"/>
              <w:tabs>
                <w:tab w:val="left" w:pos="2602"/>
                <w:tab w:val="left" w:pos="4738"/>
                <w:tab w:val="left" w:pos="6979"/>
              </w:tabs>
              <w:spacing w:before="30" w:after="30"/>
              <w:rPr>
                <w:rFonts w:ascii="Times New Roman" w:hAnsi="Times New Roman"/>
                <w:color w:val="000000"/>
                <w:sz w:val="24"/>
                <w:szCs w:val="24"/>
              </w:rPr>
            </w:pPr>
            <w:r w:rsidRPr="00212BAD">
              <w:rPr>
                <w:rFonts w:ascii="Times New Roman" w:hAnsi="Times New Roman"/>
                <w:color w:val="000000"/>
                <w:spacing w:val="-1"/>
                <w:sz w:val="24"/>
                <w:szCs w:val="24"/>
              </w:rPr>
              <w:t>г) федерация</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б</w:t>
            </w:r>
          </w:p>
        </w:tc>
        <w:tc>
          <w:tcPr>
            <w:tcW w:w="1984" w:type="dxa"/>
          </w:tcPr>
          <w:p w:rsidR="009F652E" w:rsidRPr="00212BAD" w:rsidRDefault="009F652E" w:rsidP="00306467">
            <w:pPr>
              <w:shd w:val="clear" w:color="auto" w:fill="FFFFFF"/>
              <w:tabs>
                <w:tab w:val="left" w:pos="475"/>
              </w:tabs>
              <w:spacing w:before="30" w:after="30"/>
              <w:ind w:left="29"/>
              <w:rPr>
                <w:rFonts w:ascii="Times New Roman" w:hAnsi="Times New Roman"/>
                <w:color w:val="000000"/>
                <w:spacing w:val="-1"/>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12</w:t>
            </w:r>
          </w:p>
        </w:tc>
        <w:tc>
          <w:tcPr>
            <w:tcW w:w="5390" w:type="dxa"/>
          </w:tcPr>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Совокупность политико-правовых средств и способов осуществления государственной власти:</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а) политический режим</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б) форма правления</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в) форма государство</w:t>
            </w:r>
          </w:p>
          <w:p w:rsidR="009F652E" w:rsidRPr="00212BAD" w:rsidRDefault="009F652E" w:rsidP="00306467">
            <w:pPr>
              <w:shd w:val="clear" w:color="auto" w:fill="FFFFFF"/>
              <w:tabs>
                <w:tab w:val="left" w:pos="374"/>
              </w:tabs>
              <w:spacing w:before="30" w:after="30"/>
              <w:rPr>
                <w:rFonts w:ascii="Times New Roman" w:hAnsi="Times New Roman"/>
                <w:color w:val="000000"/>
                <w:spacing w:val="-1"/>
                <w:sz w:val="24"/>
                <w:szCs w:val="24"/>
              </w:rPr>
            </w:pPr>
            <w:r w:rsidRPr="00212BAD">
              <w:rPr>
                <w:rFonts w:ascii="Times New Roman" w:hAnsi="Times New Roman"/>
                <w:color w:val="000000"/>
                <w:sz w:val="24"/>
                <w:szCs w:val="24"/>
              </w:rPr>
              <w:t>г) форма власти</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а</w:t>
            </w:r>
          </w:p>
        </w:tc>
        <w:tc>
          <w:tcPr>
            <w:tcW w:w="1984" w:type="dxa"/>
          </w:tcPr>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13</w:t>
            </w:r>
          </w:p>
        </w:tc>
        <w:tc>
          <w:tcPr>
            <w:tcW w:w="5390" w:type="dxa"/>
          </w:tcPr>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Одним из авторов патриархальной теории происхождения государства является:</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а) Джон Локк</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б) Аристотель</w:t>
            </w:r>
          </w:p>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в) </w:t>
            </w:r>
            <w:proofErr w:type="spellStart"/>
            <w:r w:rsidRPr="00212BAD">
              <w:rPr>
                <w:rFonts w:ascii="Times New Roman" w:hAnsi="Times New Roman"/>
                <w:color w:val="000000"/>
                <w:sz w:val="24"/>
                <w:szCs w:val="24"/>
              </w:rPr>
              <w:t>Иммануил</w:t>
            </w:r>
            <w:proofErr w:type="spellEnd"/>
            <w:r w:rsidRPr="00212BAD">
              <w:rPr>
                <w:rFonts w:ascii="Times New Roman" w:hAnsi="Times New Roman"/>
                <w:color w:val="000000"/>
                <w:sz w:val="24"/>
                <w:szCs w:val="24"/>
              </w:rPr>
              <w:t xml:space="preserve"> Кант</w:t>
            </w:r>
          </w:p>
          <w:p w:rsidR="009F652E" w:rsidRPr="00212BAD" w:rsidRDefault="009F652E" w:rsidP="00306467">
            <w:pPr>
              <w:shd w:val="clear" w:color="auto" w:fill="FFFFFF"/>
              <w:tabs>
                <w:tab w:val="left" w:pos="734"/>
              </w:tabs>
              <w:spacing w:before="30" w:after="30"/>
              <w:rPr>
                <w:rFonts w:ascii="Times New Roman" w:hAnsi="Times New Roman"/>
                <w:color w:val="000000"/>
                <w:sz w:val="24"/>
                <w:szCs w:val="24"/>
              </w:rPr>
            </w:pPr>
            <w:r w:rsidRPr="00212BAD">
              <w:rPr>
                <w:rFonts w:ascii="Times New Roman" w:hAnsi="Times New Roman"/>
                <w:color w:val="000000"/>
                <w:sz w:val="24"/>
                <w:szCs w:val="24"/>
              </w:rPr>
              <w:lastRenderedPageBreak/>
              <w:t>г) В.И. Ленин</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lastRenderedPageBreak/>
              <w:t>б</w:t>
            </w:r>
          </w:p>
        </w:tc>
        <w:tc>
          <w:tcPr>
            <w:tcW w:w="1984" w:type="dxa"/>
          </w:tcPr>
          <w:p w:rsidR="009F652E" w:rsidRPr="00212BAD" w:rsidRDefault="009F652E" w:rsidP="00306467">
            <w:pPr>
              <w:shd w:val="clear" w:color="auto" w:fill="FFFFFF"/>
              <w:tabs>
                <w:tab w:val="left" w:pos="374"/>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lastRenderedPageBreak/>
              <w:t>14</w:t>
            </w:r>
          </w:p>
        </w:tc>
        <w:tc>
          <w:tcPr>
            <w:tcW w:w="5390" w:type="dxa"/>
          </w:tcPr>
          <w:p w:rsidR="009F652E" w:rsidRPr="00212BAD" w:rsidRDefault="009F652E" w:rsidP="00397E33">
            <w:pPr>
              <w:shd w:val="clear" w:color="auto" w:fill="FFFFFF"/>
              <w:tabs>
                <w:tab w:val="left" w:pos="374"/>
              </w:tabs>
              <w:spacing w:before="30" w:after="30"/>
              <w:rPr>
                <w:rFonts w:ascii="Times New Roman" w:hAnsi="Times New Roman"/>
                <w:color w:val="000000"/>
                <w:sz w:val="24"/>
                <w:szCs w:val="24"/>
              </w:rPr>
            </w:pPr>
            <w:proofErr w:type="gramStart"/>
            <w:r w:rsidRPr="00212BAD">
              <w:rPr>
                <w:rFonts w:ascii="Times New Roman" w:hAnsi="Times New Roman"/>
                <w:color w:val="000000"/>
                <w:sz w:val="24"/>
                <w:szCs w:val="24"/>
              </w:rPr>
              <w:t>Конституция</w:t>
            </w:r>
            <w:proofErr w:type="gramEnd"/>
            <w:r w:rsidRPr="00212BAD">
              <w:rPr>
                <w:rFonts w:ascii="Times New Roman" w:hAnsi="Times New Roman"/>
                <w:color w:val="000000"/>
                <w:sz w:val="24"/>
                <w:szCs w:val="24"/>
              </w:rPr>
              <w:t xml:space="preserve"> какой страны является первой писаной конституцией в мире:</w:t>
            </w:r>
          </w:p>
          <w:p w:rsidR="009F652E" w:rsidRPr="00212BAD" w:rsidRDefault="009F652E" w:rsidP="00397E33">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а) Франция</w:t>
            </w:r>
          </w:p>
          <w:p w:rsidR="009F652E" w:rsidRPr="00212BAD" w:rsidRDefault="009F652E" w:rsidP="00397E33">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б) Великобритания</w:t>
            </w:r>
          </w:p>
          <w:p w:rsidR="009F652E" w:rsidRPr="00212BAD" w:rsidRDefault="009F652E" w:rsidP="00397E33">
            <w:pPr>
              <w:shd w:val="clear" w:color="auto" w:fill="FFFFFF"/>
              <w:tabs>
                <w:tab w:val="left" w:pos="374"/>
              </w:tabs>
              <w:spacing w:before="30" w:after="30"/>
              <w:rPr>
                <w:rFonts w:ascii="Times New Roman" w:hAnsi="Times New Roman"/>
                <w:color w:val="000000"/>
                <w:sz w:val="24"/>
                <w:szCs w:val="24"/>
              </w:rPr>
            </w:pPr>
            <w:r w:rsidRPr="00212BAD">
              <w:rPr>
                <w:rFonts w:ascii="Times New Roman" w:hAnsi="Times New Roman"/>
                <w:color w:val="000000"/>
                <w:sz w:val="24"/>
                <w:szCs w:val="24"/>
              </w:rPr>
              <w:t>в) США</w:t>
            </w:r>
          </w:p>
          <w:p w:rsidR="009F652E" w:rsidRPr="00212BAD" w:rsidRDefault="009F652E" w:rsidP="00397E33">
            <w:pPr>
              <w:shd w:val="clear" w:color="auto" w:fill="FFFFFF"/>
              <w:tabs>
                <w:tab w:val="left" w:pos="4210"/>
              </w:tabs>
              <w:spacing w:before="30" w:after="30"/>
              <w:rPr>
                <w:rFonts w:ascii="Times New Roman" w:hAnsi="Times New Roman"/>
                <w:color w:val="000000"/>
                <w:spacing w:val="-2"/>
                <w:sz w:val="24"/>
                <w:szCs w:val="24"/>
              </w:rPr>
            </w:pPr>
            <w:r w:rsidRPr="00212BAD">
              <w:rPr>
                <w:rFonts w:ascii="Times New Roman" w:hAnsi="Times New Roman"/>
                <w:color w:val="000000"/>
                <w:sz w:val="24"/>
                <w:szCs w:val="24"/>
              </w:rPr>
              <w:t>г) Германия</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в</w:t>
            </w:r>
          </w:p>
        </w:tc>
        <w:tc>
          <w:tcPr>
            <w:tcW w:w="1984" w:type="dxa"/>
          </w:tcPr>
          <w:p w:rsidR="009F652E" w:rsidRPr="00212BAD" w:rsidRDefault="009F652E" w:rsidP="00397E33">
            <w:pPr>
              <w:shd w:val="clear" w:color="auto" w:fill="FFFFFF"/>
              <w:tabs>
                <w:tab w:val="left" w:pos="374"/>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15</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По Конституции РФ органы законодательной, исполнительной и судебной власти: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самостоятельны</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независимы</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взаимозависимы</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г) </w:t>
            </w:r>
            <w:proofErr w:type="gramStart"/>
            <w:r w:rsidRPr="00212BAD">
              <w:rPr>
                <w:rFonts w:ascii="Times New Roman" w:hAnsi="Times New Roman"/>
                <w:color w:val="000000"/>
                <w:sz w:val="24"/>
                <w:szCs w:val="24"/>
              </w:rPr>
              <w:t>подконтрольны</w:t>
            </w:r>
            <w:proofErr w:type="gramEnd"/>
            <w:r w:rsidRPr="00212BAD">
              <w:rPr>
                <w:rFonts w:ascii="Times New Roman" w:hAnsi="Times New Roman"/>
                <w:color w:val="000000"/>
                <w:sz w:val="24"/>
                <w:szCs w:val="24"/>
              </w:rPr>
              <w:t xml:space="preserve"> друг другу.</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а</w:t>
            </w:r>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16</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Каких субъектов в Российской Федерации нет?</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края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автономные республики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области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автономные округа</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б</w:t>
            </w:r>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17</w:t>
            </w:r>
          </w:p>
        </w:tc>
        <w:tc>
          <w:tcPr>
            <w:tcW w:w="5390" w:type="dxa"/>
          </w:tcPr>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Какое положение не соответствует Конституции РФ:</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А) государственную власть в РФ осуществляет Федеральное Собрание</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Б) решение об отставке Правительства может принять только Президент РФ</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В) назначение судей Конституционного Суда РФ, Верховного Суда РФ, Высшего Арбитражного Суда РФ относится только к ведению парламента РФ</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Г) единственным источником власти в РФ является Президент РФ</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в</w:t>
            </w:r>
          </w:p>
        </w:tc>
        <w:tc>
          <w:tcPr>
            <w:tcW w:w="1984" w:type="dxa"/>
          </w:tcPr>
          <w:p w:rsidR="009F652E" w:rsidRPr="00212BAD" w:rsidRDefault="009F652E" w:rsidP="00397E33">
            <w:pPr>
              <w:shd w:val="clear" w:color="auto" w:fill="FFFFFF"/>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7D58C6">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t>II</w:t>
            </w:r>
          </w:p>
        </w:tc>
        <w:tc>
          <w:tcPr>
            <w:tcW w:w="5390" w:type="dxa"/>
          </w:tcPr>
          <w:p w:rsidR="009F652E" w:rsidRPr="00212BAD" w:rsidRDefault="009F652E" w:rsidP="007D58C6">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b/>
                <w:color w:val="000000"/>
                <w:sz w:val="24"/>
                <w:szCs w:val="24"/>
              </w:rPr>
              <w:t>Укажите несколько правильных вариантов ответа</w:t>
            </w:r>
            <w:r w:rsidR="000D1153" w:rsidRPr="00212BAD">
              <w:rPr>
                <w:rFonts w:ascii="Times New Roman" w:hAnsi="Times New Roman"/>
                <w:b/>
                <w:color w:val="000000"/>
                <w:sz w:val="24"/>
                <w:szCs w:val="24"/>
              </w:rPr>
              <w:t xml:space="preserve"> </w:t>
            </w:r>
            <w:r w:rsidR="000D1153" w:rsidRPr="00212BAD">
              <w:rPr>
                <w:rFonts w:ascii="Times New Roman" w:hAnsi="Times New Roman"/>
                <w:color w:val="000000"/>
                <w:sz w:val="24"/>
                <w:szCs w:val="24"/>
              </w:rPr>
              <w:t>(итого 6 баллов)</w:t>
            </w:r>
          </w:p>
        </w:tc>
        <w:tc>
          <w:tcPr>
            <w:tcW w:w="2835" w:type="dxa"/>
          </w:tcPr>
          <w:p w:rsidR="009F652E" w:rsidRPr="00212BAD" w:rsidRDefault="009F652E" w:rsidP="007D58C6">
            <w:pPr>
              <w:spacing w:before="30" w:after="30"/>
              <w:jc w:val="center"/>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2 балл (за любой другой ответ 0 баллов)</w:t>
            </w:r>
          </w:p>
        </w:tc>
      </w:tr>
      <w:tr w:rsidR="009F652E" w:rsidRPr="00212BAD" w:rsidTr="009F652E">
        <w:tc>
          <w:tcPr>
            <w:tcW w:w="548" w:type="dxa"/>
          </w:tcPr>
          <w:p w:rsidR="009F652E" w:rsidRPr="00212BAD" w:rsidRDefault="009F652E" w:rsidP="00F154C4">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18</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Конституционные обязанности граждан России: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заботиться о сохранении исторического и культурного наследия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не выказывать недоброжелательности к другим нациям и народностям</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платить  законно установленные налоги и сборы</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сохранять природу и окружающую среду</w:t>
            </w:r>
          </w:p>
        </w:tc>
        <w:tc>
          <w:tcPr>
            <w:tcW w:w="2835" w:type="dxa"/>
          </w:tcPr>
          <w:p w:rsidR="009F652E" w:rsidRPr="00212BAD" w:rsidRDefault="009F652E" w:rsidP="007D58C6">
            <w:pPr>
              <w:pStyle w:val="2"/>
              <w:rPr>
                <w:rFonts w:ascii="Times New Roman" w:hAnsi="Times New Roman" w:cs="Times New Roman"/>
                <w:sz w:val="24"/>
                <w:szCs w:val="24"/>
              </w:rPr>
            </w:pPr>
            <w:r w:rsidRPr="00212BAD">
              <w:rPr>
                <w:rFonts w:ascii="Times New Roman" w:eastAsia="Arial Unicode MS" w:hAnsi="Times New Roman" w:cs="Times New Roman"/>
                <w:sz w:val="24"/>
                <w:szCs w:val="24"/>
              </w:rPr>
              <w:t xml:space="preserve">а, в, </w:t>
            </w:r>
            <w:proofErr w:type="gramStart"/>
            <w:r w:rsidRPr="00212BAD">
              <w:rPr>
                <w:rFonts w:ascii="Times New Roman" w:eastAsia="Arial Unicode MS" w:hAnsi="Times New Roman" w:cs="Times New Roman"/>
                <w:sz w:val="24"/>
                <w:szCs w:val="24"/>
              </w:rPr>
              <w:t>г</w:t>
            </w:r>
            <w:proofErr w:type="gramEnd"/>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F154C4">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19</w:t>
            </w:r>
          </w:p>
        </w:tc>
        <w:tc>
          <w:tcPr>
            <w:tcW w:w="5390" w:type="dxa"/>
          </w:tcPr>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Укажите федеративные государства:</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а) Польша</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б) Германия</w:t>
            </w:r>
          </w:p>
          <w:p w:rsidR="009F652E" w:rsidRPr="00212BAD" w:rsidRDefault="009F652E" w:rsidP="00397E33">
            <w:pPr>
              <w:shd w:val="clear" w:color="auto" w:fill="FFFFFF"/>
              <w:spacing w:before="30" w:after="30"/>
              <w:rPr>
                <w:rFonts w:ascii="Times New Roman" w:hAnsi="Times New Roman"/>
                <w:color w:val="000000"/>
                <w:sz w:val="24"/>
                <w:szCs w:val="24"/>
              </w:rPr>
            </w:pPr>
            <w:r w:rsidRPr="00212BAD">
              <w:rPr>
                <w:rFonts w:ascii="Times New Roman" w:hAnsi="Times New Roman"/>
                <w:color w:val="000000"/>
                <w:sz w:val="24"/>
                <w:szCs w:val="24"/>
              </w:rPr>
              <w:t>в) Индия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Литва</w:t>
            </w:r>
          </w:p>
        </w:tc>
        <w:tc>
          <w:tcPr>
            <w:tcW w:w="2835" w:type="dxa"/>
          </w:tcPr>
          <w:p w:rsidR="009F652E" w:rsidRPr="00212BAD" w:rsidRDefault="009F652E" w:rsidP="007D58C6">
            <w:pPr>
              <w:pStyle w:val="2"/>
              <w:rPr>
                <w:rFonts w:ascii="Times New Roman" w:hAnsi="Times New Roman" w:cs="Times New Roman"/>
                <w:sz w:val="24"/>
                <w:szCs w:val="24"/>
              </w:rPr>
            </w:pPr>
            <w:proofErr w:type="spellStart"/>
            <w:r w:rsidRPr="00212BAD">
              <w:rPr>
                <w:rFonts w:ascii="Times New Roman" w:eastAsia="Arial Unicode MS" w:hAnsi="Times New Roman" w:cs="Times New Roman"/>
                <w:sz w:val="24"/>
                <w:szCs w:val="24"/>
              </w:rPr>
              <w:t>б</w:t>
            </w:r>
            <w:proofErr w:type="gramStart"/>
            <w:r w:rsidRPr="00212BAD">
              <w:rPr>
                <w:rFonts w:ascii="Times New Roman" w:eastAsia="Arial Unicode MS" w:hAnsi="Times New Roman" w:cs="Times New Roman"/>
                <w:sz w:val="24"/>
                <w:szCs w:val="24"/>
              </w:rPr>
              <w:t>,в</w:t>
            </w:r>
            <w:proofErr w:type="spellEnd"/>
            <w:proofErr w:type="gramEnd"/>
          </w:p>
        </w:tc>
        <w:tc>
          <w:tcPr>
            <w:tcW w:w="1984" w:type="dxa"/>
          </w:tcPr>
          <w:p w:rsidR="009F652E" w:rsidRPr="00212BAD" w:rsidRDefault="009F652E" w:rsidP="00397E33">
            <w:pPr>
              <w:shd w:val="clear" w:color="auto" w:fill="FFFFFF"/>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F154C4">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20</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современном мире абсолютными монархиями являются: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lastRenderedPageBreak/>
              <w:t>а) Япония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Саудовская Аравия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Оман</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Испания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д) Свазиленд</w:t>
            </w:r>
          </w:p>
        </w:tc>
        <w:tc>
          <w:tcPr>
            <w:tcW w:w="2835" w:type="dxa"/>
          </w:tcPr>
          <w:p w:rsidR="009F652E" w:rsidRPr="00212BAD" w:rsidRDefault="009F652E" w:rsidP="007D58C6">
            <w:pPr>
              <w:pStyle w:val="2"/>
              <w:rPr>
                <w:rFonts w:ascii="Times New Roman" w:hAnsi="Times New Roman" w:cs="Times New Roman"/>
                <w:sz w:val="24"/>
                <w:szCs w:val="24"/>
              </w:rPr>
            </w:pPr>
            <w:proofErr w:type="spellStart"/>
            <w:r w:rsidRPr="00212BAD">
              <w:rPr>
                <w:rFonts w:ascii="Times New Roman" w:eastAsia="Arial Unicode MS" w:hAnsi="Times New Roman" w:cs="Times New Roman"/>
                <w:sz w:val="24"/>
                <w:szCs w:val="24"/>
              </w:rPr>
              <w:lastRenderedPageBreak/>
              <w:t>б</w:t>
            </w:r>
            <w:proofErr w:type="gramStart"/>
            <w:r w:rsidRPr="00212BAD">
              <w:rPr>
                <w:rFonts w:ascii="Times New Roman" w:eastAsia="Arial Unicode MS" w:hAnsi="Times New Roman" w:cs="Times New Roman"/>
                <w:sz w:val="24"/>
                <w:szCs w:val="24"/>
              </w:rPr>
              <w:t>,в</w:t>
            </w:r>
            <w:proofErr w:type="spellEnd"/>
            <w:proofErr w:type="gramEnd"/>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7D58C6">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lastRenderedPageBreak/>
              <w:t>III</w:t>
            </w:r>
          </w:p>
        </w:tc>
        <w:tc>
          <w:tcPr>
            <w:tcW w:w="5390" w:type="dxa"/>
          </w:tcPr>
          <w:p w:rsidR="009F652E" w:rsidRPr="00212BAD" w:rsidRDefault="009F652E" w:rsidP="007D58C6">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b/>
                <w:color w:val="000000"/>
                <w:sz w:val="24"/>
                <w:szCs w:val="24"/>
              </w:rPr>
              <w:t>Дополните предложения</w:t>
            </w:r>
            <w:r w:rsidR="000D1153" w:rsidRPr="00212BAD">
              <w:rPr>
                <w:rFonts w:ascii="Times New Roman" w:hAnsi="Times New Roman"/>
                <w:b/>
                <w:color w:val="000000"/>
                <w:sz w:val="24"/>
                <w:szCs w:val="24"/>
              </w:rPr>
              <w:t xml:space="preserve"> </w:t>
            </w:r>
            <w:r w:rsidR="000D1153" w:rsidRPr="00212BAD">
              <w:rPr>
                <w:rFonts w:ascii="Times New Roman" w:hAnsi="Times New Roman"/>
                <w:color w:val="000000"/>
                <w:sz w:val="24"/>
                <w:szCs w:val="24"/>
              </w:rPr>
              <w:t>(итого 3 балла)</w:t>
            </w:r>
          </w:p>
        </w:tc>
        <w:tc>
          <w:tcPr>
            <w:tcW w:w="2835" w:type="dxa"/>
          </w:tcPr>
          <w:p w:rsidR="009F652E" w:rsidRPr="00212BAD" w:rsidRDefault="009F652E" w:rsidP="007D58C6">
            <w:pPr>
              <w:spacing w:before="30" w:after="30"/>
              <w:jc w:val="center"/>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1 балл (за любой другой ответ 0 баллов)</w:t>
            </w:r>
          </w:p>
        </w:tc>
      </w:tr>
      <w:tr w:rsidR="009F652E" w:rsidRPr="00212BAD" w:rsidTr="009F652E">
        <w:tc>
          <w:tcPr>
            <w:tcW w:w="548" w:type="dxa"/>
          </w:tcPr>
          <w:p w:rsidR="009F652E" w:rsidRPr="00212BAD" w:rsidRDefault="009F652E" w:rsidP="00DE5B13">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21</w:t>
            </w:r>
          </w:p>
        </w:tc>
        <w:tc>
          <w:tcPr>
            <w:tcW w:w="5390" w:type="dxa"/>
          </w:tcPr>
          <w:p w:rsidR="009F652E" w:rsidRPr="00212BAD" w:rsidRDefault="009F652E" w:rsidP="00B113FC">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Российской Федерации признаются и защищаются равным образом</w:t>
            </w:r>
            <w:proofErr w:type="gramStart"/>
            <w:r w:rsidRPr="00212BAD">
              <w:rPr>
                <w:rFonts w:ascii="Times New Roman" w:hAnsi="Times New Roman"/>
                <w:color w:val="000000"/>
                <w:sz w:val="24"/>
                <w:szCs w:val="24"/>
              </w:rPr>
              <w:t xml:space="preserve"> _____________,________________,____________,</w:t>
            </w:r>
            <w:proofErr w:type="gramEnd"/>
            <w:r w:rsidRPr="00212BAD">
              <w:rPr>
                <w:rFonts w:ascii="Times New Roman" w:hAnsi="Times New Roman"/>
                <w:color w:val="000000"/>
                <w:sz w:val="24"/>
                <w:szCs w:val="24"/>
              </w:rPr>
              <w:t>и ____________ формы собственности.</w:t>
            </w:r>
          </w:p>
        </w:tc>
        <w:tc>
          <w:tcPr>
            <w:tcW w:w="2835" w:type="dxa"/>
          </w:tcPr>
          <w:p w:rsidR="009F652E" w:rsidRPr="00212BAD" w:rsidRDefault="009F652E" w:rsidP="00B113FC">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частная, государственная, муниципальная и иные формы собственности</w:t>
            </w:r>
          </w:p>
        </w:tc>
        <w:tc>
          <w:tcPr>
            <w:tcW w:w="1984" w:type="dxa"/>
          </w:tcPr>
          <w:p w:rsidR="009F652E" w:rsidRPr="00212BAD" w:rsidRDefault="009F652E" w:rsidP="00B113FC">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1E104D">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22</w:t>
            </w:r>
          </w:p>
        </w:tc>
        <w:tc>
          <w:tcPr>
            <w:tcW w:w="5390" w:type="dxa"/>
          </w:tcPr>
          <w:p w:rsidR="009F652E" w:rsidRPr="00212BAD" w:rsidRDefault="009F652E" w:rsidP="00397E33">
            <w:pPr>
              <w:pStyle w:val="2"/>
              <w:rPr>
                <w:rFonts w:ascii="Times New Roman" w:hAnsi="Times New Roman" w:cs="Times New Roman"/>
                <w:sz w:val="24"/>
                <w:szCs w:val="24"/>
              </w:rPr>
            </w:pPr>
            <w:r w:rsidRPr="00212BAD">
              <w:rPr>
                <w:rFonts w:ascii="Times New Roman" w:hAnsi="Times New Roman" w:cs="Times New Roman"/>
                <w:sz w:val="24"/>
                <w:szCs w:val="24"/>
                <w:u w:color="000000"/>
              </w:rPr>
              <w:t>Формы сделки: устная, письменная</w:t>
            </w:r>
            <w:proofErr w:type="gramStart"/>
            <w:r w:rsidRPr="00212BAD">
              <w:rPr>
                <w:rFonts w:ascii="Times New Roman" w:hAnsi="Times New Roman" w:cs="Times New Roman"/>
                <w:sz w:val="24"/>
                <w:szCs w:val="24"/>
                <w:u w:color="000000"/>
              </w:rPr>
              <w:t xml:space="preserve"> (____________, ____________)</w:t>
            </w:r>
            <w:proofErr w:type="gramEnd"/>
          </w:p>
        </w:tc>
        <w:tc>
          <w:tcPr>
            <w:tcW w:w="2835" w:type="dxa"/>
          </w:tcPr>
          <w:p w:rsidR="009F652E" w:rsidRPr="00212BAD" w:rsidRDefault="009F652E" w:rsidP="00397E33">
            <w:pPr>
              <w:pStyle w:val="2"/>
              <w:rPr>
                <w:rFonts w:ascii="Times New Roman" w:hAnsi="Times New Roman" w:cs="Times New Roman"/>
                <w:sz w:val="24"/>
                <w:szCs w:val="24"/>
                <w:u w:color="000000"/>
              </w:rPr>
            </w:pPr>
            <w:r w:rsidRPr="00212BAD">
              <w:rPr>
                <w:rFonts w:ascii="Times New Roman" w:hAnsi="Times New Roman" w:cs="Times New Roman"/>
                <w:sz w:val="24"/>
                <w:szCs w:val="24"/>
                <w:u w:color="000000"/>
              </w:rPr>
              <w:t>простая письменная, нотариальная</w:t>
            </w:r>
          </w:p>
        </w:tc>
        <w:tc>
          <w:tcPr>
            <w:tcW w:w="1984" w:type="dxa"/>
          </w:tcPr>
          <w:p w:rsidR="009F652E" w:rsidRPr="00212BAD" w:rsidRDefault="009F652E" w:rsidP="00397E33">
            <w:pPr>
              <w:pStyle w:val="2"/>
              <w:rPr>
                <w:rFonts w:ascii="Times New Roman" w:hAnsi="Times New Roman" w:cs="Times New Roman"/>
                <w:sz w:val="24"/>
                <w:szCs w:val="24"/>
                <w:u w:color="000000"/>
              </w:rPr>
            </w:pPr>
          </w:p>
        </w:tc>
      </w:tr>
      <w:tr w:rsidR="009F652E" w:rsidRPr="00212BAD" w:rsidTr="009F652E">
        <w:tc>
          <w:tcPr>
            <w:tcW w:w="548" w:type="dxa"/>
          </w:tcPr>
          <w:p w:rsidR="009F652E" w:rsidRPr="00212BAD" w:rsidRDefault="009F652E" w:rsidP="001E104D">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23</w:t>
            </w:r>
          </w:p>
        </w:tc>
        <w:tc>
          <w:tcPr>
            <w:tcW w:w="5390" w:type="dxa"/>
          </w:tcPr>
          <w:p w:rsidR="009F652E" w:rsidRPr="00212BAD" w:rsidRDefault="009F652E" w:rsidP="00890E6D">
            <w:pPr>
              <w:shd w:val="clear" w:color="auto" w:fill="FFFFFF"/>
              <w:tabs>
                <w:tab w:val="left" w:pos="600"/>
              </w:tabs>
              <w:spacing w:before="30" w:after="30"/>
              <w:rPr>
                <w:rFonts w:ascii="Times New Roman" w:hAnsi="Times New Roman"/>
                <w:color w:val="000000"/>
                <w:sz w:val="24"/>
                <w:szCs w:val="24"/>
              </w:rPr>
            </w:pPr>
            <w:r w:rsidRPr="00212BAD">
              <w:rPr>
                <w:rFonts w:hAnsi="Times New Roman"/>
                <w:sz w:val="24"/>
                <w:szCs w:val="24"/>
                <w:u w:color="000000"/>
              </w:rPr>
              <w:t>Мужчина</w:t>
            </w:r>
            <w:r w:rsidRPr="00212BAD">
              <w:rPr>
                <w:rFonts w:hAnsi="Times New Roman"/>
                <w:sz w:val="24"/>
                <w:szCs w:val="24"/>
                <w:u w:color="000000"/>
              </w:rPr>
              <w:t xml:space="preserve"> </w:t>
            </w:r>
            <w:r w:rsidRPr="00212BAD">
              <w:rPr>
                <w:rFonts w:hAnsi="Times New Roman"/>
                <w:sz w:val="24"/>
                <w:szCs w:val="24"/>
                <w:u w:color="000000"/>
              </w:rPr>
              <w:t>и</w:t>
            </w:r>
            <w:r w:rsidRPr="00212BAD">
              <w:rPr>
                <w:rFonts w:hAnsi="Times New Roman"/>
                <w:sz w:val="24"/>
                <w:szCs w:val="24"/>
                <w:u w:color="000000"/>
              </w:rPr>
              <w:t xml:space="preserve"> </w:t>
            </w:r>
            <w:r w:rsidRPr="00212BAD">
              <w:rPr>
                <w:rFonts w:hAnsi="Times New Roman"/>
                <w:sz w:val="24"/>
                <w:szCs w:val="24"/>
                <w:u w:color="000000"/>
              </w:rPr>
              <w:t>женщина</w:t>
            </w:r>
            <w:r w:rsidRPr="00212BAD">
              <w:rPr>
                <w:rFonts w:hAnsi="Times New Roman"/>
                <w:sz w:val="24"/>
                <w:szCs w:val="24"/>
                <w:u w:color="000000"/>
              </w:rPr>
              <w:t xml:space="preserve"> </w:t>
            </w:r>
            <w:r w:rsidRPr="00212BAD">
              <w:rPr>
                <w:rFonts w:hAnsi="Times New Roman"/>
                <w:sz w:val="24"/>
                <w:szCs w:val="24"/>
                <w:u w:color="000000"/>
              </w:rPr>
              <w:t>имеют</w:t>
            </w:r>
            <w:r w:rsidRPr="00212BAD">
              <w:rPr>
                <w:rFonts w:hAnsi="Times New Roman"/>
                <w:sz w:val="24"/>
                <w:szCs w:val="24"/>
                <w:u w:color="000000"/>
              </w:rPr>
              <w:t xml:space="preserve"> </w:t>
            </w:r>
            <w:r w:rsidRPr="00212BAD">
              <w:rPr>
                <w:rFonts w:hAnsi="Times New Roman"/>
                <w:sz w:val="24"/>
                <w:szCs w:val="24"/>
                <w:u w:color="000000"/>
              </w:rPr>
              <w:t>равные</w:t>
            </w:r>
            <w:r w:rsidRPr="00212BAD">
              <w:rPr>
                <w:rFonts w:hAnsi="Times New Roman"/>
                <w:sz w:val="24"/>
                <w:szCs w:val="24"/>
                <w:u w:color="000000"/>
              </w:rPr>
              <w:t xml:space="preserve">  </w:t>
            </w:r>
            <w:r w:rsidRPr="00212BAD">
              <w:rPr>
                <w:rFonts w:hAnsi="Times New Roman"/>
                <w:sz w:val="24"/>
                <w:szCs w:val="24"/>
                <w:u w:color="000000"/>
              </w:rPr>
              <w:t>права</w:t>
            </w:r>
            <w:r w:rsidRPr="00212BAD">
              <w:rPr>
                <w:rFonts w:hAnsi="Times New Roman"/>
                <w:sz w:val="24"/>
                <w:szCs w:val="24"/>
                <w:u w:color="000000"/>
              </w:rPr>
              <w:t xml:space="preserve">  </w:t>
            </w:r>
            <w:r w:rsidRPr="00212BAD">
              <w:rPr>
                <w:rFonts w:hAnsi="Times New Roman"/>
                <w:sz w:val="24"/>
                <w:szCs w:val="24"/>
                <w:u w:color="000000"/>
              </w:rPr>
              <w:t>и</w:t>
            </w:r>
            <w:r w:rsidRPr="00212BAD">
              <w:rPr>
                <w:rFonts w:hAnsi="Times New Roman"/>
                <w:sz w:val="24"/>
                <w:szCs w:val="24"/>
                <w:u w:color="000000"/>
              </w:rPr>
              <w:t xml:space="preserve"> </w:t>
            </w:r>
            <w:r w:rsidRPr="00212BAD">
              <w:rPr>
                <w:rFonts w:ascii="Times New Roman"/>
                <w:sz w:val="24"/>
                <w:szCs w:val="24"/>
                <w:u w:color="000000"/>
              </w:rPr>
              <w:t xml:space="preserve">____________ </w:t>
            </w:r>
            <w:proofErr w:type="spellStart"/>
            <w:proofErr w:type="gramStart"/>
            <w:r w:rsidRPr="00212BAD">
              <w:rPr>
                <w:rFonts w:hAnsi="Times New Roman"/>
                <w:sz w:val="24"/>
                <w:szCs w:val="24"/>
                <w:u w:color="000000"/>
              </w:rPr>
              <w:t>и</w:t>
            </w:r>
            <w:proofErr w:type="spellEnd"/>
            <w:proofErr w:type="gramEnd"/>
            <w:r w:rsidRPr="00212BAD">
              <w:rPr>
                <w:rFonts w:hAnsi="Times New Roman"/>
                <w:sz w:val="24"/>
                <w:szCs w:val="24"/>
                <w:u w:color="000000"/>
              </w:rPr>
              <w:t xml:space="preserve"> </w:t>
            </w:r>
            <w:r w:rsidRPr="00212BAD">
              <w:rPr>
                <w:rFonts w:ascii="Times New Roman"/>
                <w:b/>
                <w:bCs/>
                <w:sz w:val="24"/>
                <w:szCs w:val="24"/>
                <w:u w:color="000000"/>
              </w:rPr>
              <w:t>_____________</w:t>
            </w:r>
          </w:p>
        </w:tc>
        <w:tc>
          <w:tcPr>
            <w:tcW w:w="2835" w:type="dxa"/>
          </w:tcPr>
          <w:p w:rsidR="009F652E" w:rsidRPr="00212BAD" w:rsidRDefault="009F652E" w:rsidP="00890E6D">
            <w:pPr>
              <w:shd w:val="clear" w:color="auto" w:fill="FFFFFF"/>
              <w:tabs>
                <w:tab w:val="left" w:pos="600"/>
              </w:tabs>
              <w:spacing w:before="30" w:after="30"/>
              <w:rPr>
                <w:rFonts w:ascii="Times New Roman" w:hAnsi="Times New Roman"/>
                <w:sz w:val="24"/>
                <w:szCs w:val="24"/>
                <w:u w:color="000000"/>
              </w:rPr>
            </w:pPr>
            <w:r w:rsidRPr="00212BAD">
              <w:rPr>
                <w:rFonts w:ascii="Times New Roman" w:hAnsi="Times New Roman"/>
                <w:sz w:val="24"/>
                <w:szCs w:val="24"/>
                <w:u w:color="000000"/>
              </w:rPr>
              <w:t>свободы и равные возможности для их реализации</w:t>
            </w:r>
          </w:p>
        </w:tc>
        <w:tc>
          <w:tcPr>
            <w:tcW w:w="1984" w:type="dxa"/>
          </w:tcPr>
          <w:p w:rsidR="009F652E" w:rsidRPr="00212BAD" w:rsidRDefault="009F652E" w:rsidP="00890E6D">
            <w:pPr>
              <w:shd w:val="clear" w:color="auto" w:fill="FFFFFF"/>
              <w:tabs>
                <w:tab w:val="left" w:pos="600"/>
              </w:tabs>
              <w:spacing w:before="30" w:after="30"/>
              <w:rPr>
                <w:rFonts w:hAnsi="Times New Roman"/>
                <w:sz w:val="24"/>
                <w:szCs w:val="24"/>
                <w:u w:color="000000"/>
              </w:rPr>
            </w:pPr>
          </w:p>
        </w:tc>
      </w:tr>
      <w:tr w:rsidR="009F652E" w:rsidRPr="00212BAD" w:rsidTr="009F652E">
        <w:tc>
          <w:tcPr>
            <w:tcW w:w="548" w:type="dxa"/>
          </w:tcPr>
          <w:p w:rsidR="009F652E" w:rsidRPr="00212BAD" w:rsidRDefault="009F652E" w:rsidP="007D58C6">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t>IV</w:t>
            </w:r>
          </w:p>
        </w:tc>
        <w:tc>
          <w:tcPr>
            <w:tcW w:w="5390" w:type="dxa"/>
          </w:tcPr>
          <w:p w:rsidR="009F652E" w:rsidRPr="00212BAD" w:rsidRDefault="009F652E" w:rsidP="007D58C6">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b/>
                <w:color w:val="000000"/>
                <w:sz w:val="24"/>
                <w:szCs w:val="24"/>
              </w:rPr>
              <w:t>Установите соответствие</w:t>
            </w:r>
            <w:r w:rsidR="000D1153" w:rsidRPr="00212BAD">
              <w:rPr>
                <w:rFonts w:ascii="Times New Roman" w:hAnsi="Times New Roman"/>
                <w:b/>
                <w:color w:val="000000"/>
                <w:sz w:val="24"/>
                <w:szCs w:val="24"/>
              </w:rPr>
              <w:t xml:space="preserve"> </w:t>
            </w:r>
            <w:r w:rsidR="000D1153" w:rsidRPr="00212BAD">
              <w:rPr>
                <w:rFonts w:ascii="Times New Roman" w:hAnsi="Times New Roman"/>
                <w:color w:val="000000"/>
                <w:sz w:val="24"/>
                <w:szCs w:val="24"/>
              </w:rPr>
              <w:t>(итого 6 баллов)</w:t>
            </w:r>
          </w:p>
        </w:tc>
        <w:tc>
          <w:tcPr>
            <w:tcW w:w="2835" w:type="dxa"/>
          </w:tcPr>
          <w:p w:rsidR="009F652E" w:rsidRPr="00212BAD" w:rsidRDefault="009F652E" w:rsidP="007D58C6">
            <w:pPr>
              <w:spacing w:before="30" w:after="30"/>
              <w:jc w:val="center"/>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2 балла (за любой другой ответ 0 баллов)</w:t>
            </w: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24</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А.  Решение о виновности или невиновности подсудимого, вынесенное коллегией присяжных заседателей. </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решение о невиновности или виновности подсудимого и назначении ему наказания либо об освобождении его от наказания, вынесенное судом первой инстанции.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решение, вынесенное судом кассационной инстанции при пересмотре решения суда первой инстанции.</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согласие прокурора на производство соответствующих следственных или иных процессуальных действий.</w:t>
            </w:r>
          </w:p>
          <w:p w:rsidR="009F652E" w:rsidRPr="00212BAD" w:rsidRDefault="009F652E" w:rsidP="00397E33">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color w:val="000000"/>
                <w:sz w:val="24"/>
                <w:szCs w:val="24"/>
              </w:rPr>
              <w:t xml:space="preserve"> </w:t>
            </w:r>
            <w:r w:rsidRPr="00212BAD">
              <w:rPr>
                <w:rFonts w:ascii="Times New Roman" w:hAnsi="Times New Roman"/>
                <w:b/>
                <w:color w:val="000000"/>
                <w:sz w:val="24"/>
                <w:szCs w:val="24"/>
              </w:rPr>
              <w:t>Понятия: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1. Приговор;</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2. Определение;</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3. Вердикт;</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4. Санкция.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lang w:val="en-US"/>
              </w:rPr>
            </w:pPr>
            <w:r w:rsidRPr="00212BAD">
              <w:rPr>
                <w:rFonts w:ascii="Times New Roman" w:hAnsi="Times New Roman"/>
                <w:color w:val="000000"/>
                <w:sz w:val="24"/>
                <w:szCs w:val="24"/>
              </w:rPr>
              <w:t>А -</w:t>
            </w:r>
            <w:proofErr w:type="gramStart"/>
            <w:r w:rsidRPr="00212BAD">
              <w:rPr>
                <w:rFonts w:ascii="Times New Roman" w:hAnsi="Times New Roman"/>
                <w:color w:val="000000"/>
                <w:sz w:val="24"/>
                <w:szCs w:val="24"/>
              </w:rPr>
              <w:t xml:space="preserve">         ,</w:t>
            </w:r>
            <w:proofErr w:type="gramEnd"/>
            <w:r w:rsidRPr="00212BAD">
              <w:rPr>
                <w:rFonts w:ascii="Times New Roman" w:hAnsi="Times New Roman"/>
                <w:color w:val="000000"/>
                <w:sz w:val="24"/>
                <w:szCs w:val="24"/>
              </w:rPr>
              <w:t xml:space="preserve"> Б -          , В -            , Г -   </w:t>
            </w:r>
          </w:p>
        </w:tc>
        <w:tc>
          <w:tcPr>
            <w:tcW w:w="2835" w:type="dxa"/>
          </w:tcPr>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–3</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proofErr w:type="gramStart"/>
            <w:r w:rsidRPr="00212BAD">
              <w:rPr>
                <w:rFonts w:ascii="Times New Roman" w:hAnsi="Times New Roman"/>
                <w:color w:val="000000"/>
                <w:sz w:val="24"/>
                <w:szCs w:val="24"/>
              </w:rPr>
              <w:t>Б</w:t>
            </w:r>
            <w:proofErr w:type="gramEnd"/>
            <w:r w:rsidRPr="00212BAD">
              <w:rPr>
                <w:rFonts w:ascii="Times New Roman" w:hAnsi="Times New Roman"/>
                <w:color w:val="000000"/>
                <w:sz w:val="24"/>
                <w:szCs w:val="24"/>
              </w:rPr>
              <w:t xml:space="preserve"> –1</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–2</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- 4</w:t>
            </w:r>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25</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Фактически наступившее событие, которое указано в договоре страхования;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событие, при наступлении которого может быть выплачено страховое возмещение;</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лицо, которое страхует свои риски, заключая договор страхования;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сторона по договору страхования, обязанная выплатить, страховое возмещение при наступлении страхового случая.</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Понятия: </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      1. Страхователь;</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lastRenderedPageBreak/>
              <w:t xml:space="preserve">      2. Страховой риск;</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      3. Страховой случай;</w:t>
            </w:r>
          </w:p>
          <w:p w:rsidR="009F652E" w:rsidRPr="00F8168E"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 xml:space="preserve">      4. Страховщик.</w:t>
            </w:r>
          </w:p>
          <w:p w:rsidR="009F652E" w:rsidRPr="00212BAD" w:rsidRDefault="009F652E" w:rsidP="00397E33">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color w:val="000000"/>
                <w:sz w:val="24"/>
                <w:szCs w:val="24"/>
              </w:rPr>
              <w:t>А -</w:t>
            </w:r>
            <w:proofErr w:type="gramStart"/>
            <w:r w:rsidRPr="00212BAD">
              <w:rPr>
                <w:rFonts w:ascii="Times New Roman" w:hAnsi="Times New Roman"/>
                <w:color w:val="000000"/>
                <w:sz w:val="24"/>
                <w:szCs w:val="24"/>
              </w:rPr>
              <w:t xml:space="preserve">         ,</w:t>
            </w:r>
            <w:proofErr w:type="gramEnd"/>
            <w:r w:rsidRPr="00212BAD">
              <w:rPr>
                <w:rFonts w:ascii="Times New Roman" w:hAnsi="Times New Roman"/>
                <w:color w:val="000000"/>
                <w:sz w:val="24"/>
                <w:szCs w:val="24"/>
              </w:rPr>
              <w:t xml:space="preserve"> Б -          , В -            , Г -   </w:t>
            </w:r>
          </w:p>
        </w:tc>
        <w:tc>
          <w:tcPr>
            <w:tcW w:w="2835" w:type="dxa"/>
          </w:tcPr>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lastRenderedPageBreak/>
              <w:t>А –3</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proofErr w:type="gramStart"/>
            <w:r w:rsidRPr="00212BAD">
              <w:rPr>
                <w:rFonts w:ascii="Times New Roman" w:hAnsi="Times New Roman"/>
                <w:color w:val="000000"/>
                <w:sz w:val="24"/>
                <w:szCs w:val="24"/>
              </w:rPr>
              <w:t>Б</w:t>
            </w:r>
            <w:proofErr w:type="gramEnd"/>
            <w:r w:rsidRPr="00212BAD">
              <w:rPr>
                <w:rFonts w:ascii="Times New Roman" w:hAnsi="Times New Roman"/>
                <w:color w:val="000000"/>
                <w:sz w:val="24"/>
                <w:szCs w:val="24"/>
              </w:rPr>
              <w:t xml:space="preserve"> –2</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–1</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-4</w:t>
            </w:r>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lastRenderedPageBreak/>
              <w:t>26</w:t>
            </w:r>
          </w:p>
        </w:tc>
        <w:tc>
          <w:tcPr>
            <w:tcW w:w="5390"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Президентская республика</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Парламентская республика</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Смешанная республика</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1.</w:t>
            </w:r>
            <w:r w:rsidRPr="00212BAD">
              <w:rPr>
                <w:rFonts w:ascii="Times New Roman" w:hAnsi="Times New Roman"/>
                <w:color w:val="000000"/>
                <w:sz w:val="24"/>
                <w:szCs w:val="24"/>
              </w:rPr>
              <w:tab/>
              <w:t>Правительство ответственно перед президентом</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2.</w:t>
            </w:r>
            <w:r w:rsidRPr="00212BAD">
              <w:rPr>
                <w:rFonts w:ascii="Times New Roman" w:hAnsi="Times New Roman"/>
                <w:color w:val="000000"/>
                <w:sz w:val="24"/>
                <w:szCs w:val="24"/>
              </w:rPr>
              <w:tab/>
              <w:t>Должность премьер-министра</w:t>
            </w:r>
          </w:p>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3.</w:t>
            </w:r>
            <w:r w:rsidRPr="00212BAD">
              <w:rPr>
                <w:rFonts w:ascii="Times New Roman" w:hAnsi="Times New Roman"/>
                <w:color w:val="000000"/>
                <w:sz w:val="24"/>
                <w:szCs w:val="24"/>
              </w:rPr>
              <w:tab/>
              <w:t>Двойная ответственность правительства</w:t>
            </w:r>
          </w:p>
          <w:p w:rsidR="009F652E" w:rsidRPr="00212BAD" w:rsidRDefault="009F652E" w:rsidP="00397E33">
            <w:pPr>
              <w:shd w:val="clear" w:color="auto" w:fill="FFFFFF"/>
              <w:tabs>
                <w:tab w:val="left" w:pos="600"/>
              </w:tabs>
              <w:spacing w:before="30" w:after="30"/>
              <w:rPr>
                <w:rFonts w:ascii="Times New Roman" w:hAnsi="Times New Roman"/>
                <w:b/>
                <w:color w:val="000000"/>
                <w:sz w:val="24"/>
                <w:szCs w:val="24"/>
              </w:rPr>
            </w:pPr>
            <w:r w:rsidRPr="00212BAD">
              <w:rPr>
                <w:rFonts w:ascii="Times New Roman" w:hAnsi="Times New Roman"/>
                <w:color w:val="000000"/>
                <w:sz w:val="24"/>
                <w:szCs w:val="24"/>
              </w:rPr>
              <w:t>А -</w:t>
            </w:r>
            <w:proofErr w:type="gramStart"/>
            <w:r w:rsidRPr="00212BAD">
              <w:rPr>
                <w:rFonts w:ascii="Times New Roman" w:hAnsi="Times New Roman"/>
                <w:color w:val="000000"/>
                <w:sz w:val="24"/>
                <w:szCs w:val="24"/>
              </w:rPr>
              <w:t xml:space="preserve">         ,</w:t>
            </w:r>
            <w:proofErr w:type="gramEnd"/>
            <w:r w:rsidRPr="00212BAD">
              <w:rPr>
                <w:rFonts w:ascii="Times New Roman" w:hAnsi="Times New Roman"/>
                <w:color w:val="000000"/>
                <w:sz w:val="24"/>
                <w:szCs w:val="24"/>
              </w:rPr>
              <w:t xml:space="preserve"> Б -          , В -            </w:t>
            </w:r>
          </w:p>
        </w:tc>
        <w:tc>
          <w:tcPr>
            <w:tcW w:w="2835" w:type="dxa"/>
          </w:tcPr>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- 1</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proofErr w:type="gramStart"/>
            <w:r w:rsidRPr="00212BAD">
              <w:rPr>
                <w:rFonts w:ascii="Times New Roman" w:hAnsi="Times New Roman"/>
                <w:color w:val="000000"/>
                <w:sz w:val="24"/>
                <w:szCs w:val="24"/>
              </w:rPr>
              <w:t>Б</w:t>
            </w:r>
            <w:proofErr w:type="gramEnd"/>
            <w:r w:rsidRPr="00212BAD">
              <w:rPr>
                <w:rFonts w:ascii="Times New Roman" w:hAnsi="Times New Roman"/>
                <w:color w:val="000000"/>
                <w:sz w:val="24"/>
                <w:szCs w:val="24"/>
              </w:rPr>
              <w:t xml:space="preserve"> - 2</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- 3</w:t>
            </w:r>
          </w:p>
        </w:tc>
        <w:tc>
          <w:tcPr>
            <w:tcW w:w="1984" w:type="dxa"/>
          </w:tcPr>
          <w:p w:rsidR="009F652E" w:rsidRPr="00212BAD" w:rsidRDefault="009F652E" w:rsidP="00397E33">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27</w:t>
            </w:r>
          </w:p>
        </w:tc>
        <w:tc>
          <w:tcPr>
            <w:tcW w:w="5390" w:type="dxa"/>
          </w:tcPr>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использование права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Б. исполнение права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соблюдение права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применение права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1. посещение учебных занятий</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2. покупка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3. остановка на красный сигнал светофора</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4. отчисление из института</w:t>
            </w:r>
          </w:p>
          <w:p w:rsidR="009F652E" w:rsidRPr="00F8168E"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за неуспеваемость</w:t>
            </w:r>
          </w:p>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w:t>
            </w:r>
            <w:proofErr w:type="gramStart"/>
            <w:r w:rsidRPr="00212BAD">
              <w:rPr>
                <w:rFonts w:ascii="Times New Roman" w:hAnsi="Times New Roman"/>
                <w:color w:val="000000"/>
                <w:sz w:val="24"/>
                <w:szCs w:val="24"/>
              </w:rPr>
              <w:t xml:space="preserve">         ,</w:t>
            </w:r>
            <w:proofErr w:type="gramEnd"/>
            <w:r w:rsidRPr="00212BAD">
              <w:rPr>
                <w:rFonts w:ascii="Times New Roman" w:hAnsi="Times New Roman"/>
                <w:color w:val="000000"/>
                <w:sz w:val="24"/>
                <w:szCs w:val="24"/>
              </w:rPr>
              <w:t xml:space="preserve"> Б -          , В -          , Г -       </w:t>
            </w:r>
          </w:p>
        </w:tc>
        <w:tc>
          <w:tcPr>
            <w:tcW w:w="2835" w:type="dxa"/>
          </w:tcPr>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А - 2</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proofErr w:type="gramStart"/>
            <w:r w:rsidRPr="00212BAD">
              <w:rPr>
                <w:rFonts w:ascii="Times New Roman" w:hAnsi="Times New Roman"/>
                <w:color w:val="000000"/>
                <w:sz w:val="24"/>
                <w:szCs w:val="24"/>
              </w:rPr>
              <w:t>Б</w:t>
            </w:r>
            <w:proofErr w:type="gramEnd"/>
            <w:r w:rsidRPr="00212BAD">
              <w:rPr>
                <w:rFonts w:ascii="Times New Roman" w:hAnsi="Times New Roman"/>
                <w:color w:val="000000"/>
                <w:sz w:val="24"/>
                <w:szCs w:val="24"/>
              </w:rPr>
              <w:t xml:space="preserve"> - 1</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В - 3</w:t>
            </w:r>
          </w:p>
          <w:p w:rsidR="009F652E" w:rsidRPr="00212BAD" w:rsidRDefault="009F652E" w:rsidP="00BD37DB">
            <w:pPr>
              <w:shd w:val="clear" w:color="auto" w:fill="FFFFFF"/>
              <w:tabs>
                <w:tab w:val="left" w:pos="600"/>
              </w:tabs>
              <w:spacing w:before="30" w:after="30"/>
              <w:rPr>
                <w:rFonts w:ascii="Times New Roman" w:hAnsi="Times New Roman"/>
                <w:color w:val="000000"/>
                <w:sz w:val="24"/>
                <w:szCs w:val="24"/>
              </w:rPr>
            </w:pPr>
            <w:r w:rsidRPr="00212BAD">
              <w:rPr>
                <w:rFonts w:ascii="Times New Roman" w:hAnsi="Times New Roman"/>
                <w:color w:val="000000"/>
                <w:sz w:val="24"/>
                <w:szCs w:val="24"/>
              </w:rPr>
              <w:t>Г - 4</w:t>
            </w:r>
          </w:p>
        </w:tc>
        <w:tc>
          <w:tcPr>
            <w:tcW w:w="1984" w:type="dxa"/>
          </w:tcPr>
          <w:p w:rsidR="009F652E" w:rsidRPr="00212BAD" w:rsidRDefault="009F652E" w:rsidP="00BF16B5">
            <w:pPr>
              <w:shd w:val="clear" w:color="auto" w:fill="FFFFFF"/>
              <w:tabs>
                <w:tab w:val="left" w:pos="600"/>
              </w:tabs>
              <w:spacing w:before="30" w:after="30"/>
              <w:rPr>
                <w:rFonts w:ascii="Times New Roman" w:hAnsi="Times New Roman"/>
                <w:color w:val="000000"/>
                <w:sz w:val="24"/>
                <w:szCs w:val="24"/>
              </w:rPr>
            </w:pPr>
          </w:p>
        </w:tc>
      </w:tr>
      <w:tr w:rsidR="009F652E" w:rsidRPr="00212BAD" w:rsidTr="009F652E">
        <w:tc>
          <w:tcPr>
            <w:tcW w:w="548" w:type="dxa"/>
          </w:tcPr>
          <w:p w:rsidR="009F652E" w:rsidRPr="00212BAD" w:rsidRDefault="009F652E" w:rsidP="007D58C6">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t>V</w:t>
            </w:r>
          </w:p>
        </w:tc>
        <w:tc>
          <w:tcPr>
            <w:tcW w:w="5390" w:type="dxa"/>
          </w:tcPr>
          <w:p w:rsidR="009F652E" w:rsidRPr="00212BAD" w:rsidRDefault="009F652E" w:rsidP="007D58C6">
            <w:pPr>
              <w:shd w:val="clear" w:color="auto" w:fill="FFFFFF"/>
              <w:spacing w:before="30" w:after="30"/>
              <w:ind w:right="-5991"/>
              <w:rPr>
                <w:rFonts w:ascii="Times New Roman" w:hAnsi="Times New Roman"/>
                <w:b/>
                <w:color w:val="000000"/>
                <w:sz w:val="24"/>
                <w:szCs w:val="24"/>
              </w:rPr>
            </w:pPr>
            <w:r w:rsidRPr="00212BAD">
              <w:rPr>
                <w:rFonts w:ascii="Times New Roman" w:hAnsi="Times New Roman"/>
                <w:b/>
                <w:color w:val="000000"/>
                <w:sz w:val="24"/>
                <w:szCs w:val="24"/>
              </w:rPr>
              <w:t>Решите задачи</w:t>
            </w:r>
            <w:r w:rsidR="000D1153" w:rsidRPr="00212BAD">
              <w:rPr>
                <w:rFonts w:ascii="Times New Roman" w:hAnsi="Times New Roman"/>
                <w:b/>
                <w:color w:val="000000"/>
                <w:sz w:val="24"/>
                <w:szCs w:val="24"/>
              </w:rPr>
              <w:t xml:space="preserve"> </w:t>
            </w:r>
            <w:r w:rsidR="000D1153" w:rsidRPr="00212BAD">
              <w:rPr>
                <w:rFonts w:ascii="Times New Roman" w:hAnsi="Times New Roman"/>
                <w:color w:val="000000"/>
                <w:sz w:val="24"/>
                <w:szCs w:val="24"/>
              </w:rPr>
              <w:t>(итого 15 баллов)</w:t>
            </w:r>
          </w:p>
        </w:tc>
        <w:tc>
          <w:tcPr>
            <w:tcW w:w="2835" w:type="dxa"/>
          </w:tcPr>
          <w:p w:rsidR="009F652E" w:rsidRPr="00212BAD" w:rsidRDefault="009F652E" w:rsidP="007D58C6">
            <w:pPr>
              <w:shd w:val="clear" w:color="auto" w:fill="FFFFFF"/>
              <w:spacing w:before="30" w:after="30"/>
              <w:jc w:val="both"/>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1балл короткий ответ, еще 2 балла за объяснения</w:t>
            </w:r>
          </w:p>
        </w:tc>
      </w:tr>
      <w:tr w:rsidR="009F652E" w:rsidRPr="00212BAD" w:rsidTr="009F652E">
        <w:tc>
          <w:tcPr>
            <w:tcW w:w="548" w:type="dxa"/>
          </w:tcPr>
          <w:p w:rsidR="009F652E" w:rsidRPr="00212BAD" w:rsidRDefault="009F652E" w:rsidP="00C61D09">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28</w:t>
            </w:r>
          </w:p>
        </w:tc>
        <w:tc>
          <w:tcPr>
            <w:tcW w:w="5390" w:type="dxa"/>
          </w:tcPr>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Данилов (продавец) и Петушков (покупатель) заключили договор купли-продажи дома с участком. После передачи имущества во владение и пользование покупателя и государственной регистрации перехода права собственност</w:t>
            </w:r>
            <w:r w:rsidR="0018175C" w:rsidRPr="00212BAD">
              <w:rPr>
                <w:rFonts w:ascii="Times New Roman" w:hAnsi="Times New Roman"/>
                <w:color w:val="000000"/>
                <w:sz w:val="24"/>
                <w:szCs w:val="24"/>
              </w:rPr>
              <w:t>и на землю и дом, Данилов пришё</w:t>
            </w:r>
            <w:r w:rsidRPr="00212BAD">
              <w:rPr>
                <w:rFonts w:ascii="Times New Roman" w:hAnsi="Times New Roman"/>
                <w:color w:val="000000"/>
                <w:sz w:val="24"/>
                <w:szCs w:val="24"/>
              </w:rPr>
              <w:t xml:space="preserve">л к </w:t>
            </w:r>
            <w:proofErr w:type="spellStart"/>
            <w:r w:rsidRPr="00212BAD">
              <w:rPr>
                <w:rFonts w:ascii="Times New Roman" w:hAnsi="Times New Roman"/>
                <w:color w:val="000000"/>
                <w:sz w:val="24"/>
                <w:szCs w:val="24"/>
              </w:rPr>
              <w:t>Петушкову</w:t>
            </w:r>
            <w:proofErr w:type="spellEnd"/>
            <w:r w:rsidRPr="00212BAD">
              <w:rPr>
                <w:rFonts w:ascii="Times New Roman" w:hAnsi="Times New Roman"/>
                <w:color w:val="000000"/>
                <w:sz w:val="24"/>
                <w:szCs w:val="24"/>
              </w:rPr>
              <w:t xml:space="preserve"> и попросил вернуть ему оставшиеся на участке кресла-качалки, стол и мангал. </w:t>
            </w:r>
          </w:p>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 xml:space="preserve">Петушков вернуть указанные предметы отказался, сославшись на то, что, поскольку они не договорились об ином, эти вещи следуют судьбе главной вещи (земельного участка). После получения такого отказа, Данилов решил истребовать данное имущество у </w:t>
            </w:r>
            <w:proofErr w:type="spellStart"/>
            <w:r w:rsidRPr="00212BAD">
              <w:rPr>
                <w:rFonts w:ascii="Times New Roman" w:hAnsi="Times New Roman"/>
                <w:color w:val="000000"/>
                <w:sz w:val="24"/>
                <w:szCs w:val="24"/>
              </w:rPr>
              <w:t>Петушкова</w:t>
            </w:r>
            <w:proofErr w:type="spellEnd"/>
            <w:r w:rsidRPr="00212BAD">
              <w:rPr>
                <w:rFonts w:ascii="Times New Roman" w:hAnsi="Times New Roman"/>
                <w:color w:val="000000"/>
                <w:sz w:val="24"/>
                <w:szCs w:val="24"/>
              </w:rPr>
              <w:t xml:space="preserve"> в судебном порядке. </w:t>
            </w:r>
          </w:p>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Какое решение должен принять суд по данному делу? Ответ обоснуйте.</w:t>
            </w:r>
          </w:p>
        </w:tc>
        <w:tc>
          <w:tcPr>
            <w:tcW w:w="2835" w:type="dxa"/>
          </w:tcPr>
          <w:p w:rsidR="009F652E" w:rsidRPr="00212BAD" w:rsidRDefault="009F652E" w:rsidP="00BD37DB">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Суд должен удовлетворить иск Данилова.</w:t>
            </w:r>
          </w:p>
          <w:p w:rsidR="009F652E" w:rsidRPr="00212BAD" w:rsidRDefault="009F652E" w:rsidP="00BD37DB">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 xml:space="preserve">Указанные предметы не являются принадлежностью земельного участка, так как они не предназначены для обслуживания земельного участка и не связаны с ним общим назначением. </w:t>
            </w:r>
          </w:p>
          <w:p w:rsidR="009F652E" w:rsidRPr="00212BAD" w:rsidRDefault="009F652E" w:rsidP="00BD37DB">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(ст. 135 ГК РФ)</w:t>
            </w:r>
          </w:p>
        </w:tc>
        <w:tc>
          <w:tcPr>
            <w:tcW w:w="1984" w:type="dxa"/>
          </w:tcPr>
          <w:p w:rsidR="009F652E" w:rsidRPr="00212BAD" w:rsidRDefault="009F652E" w:rsidP="00BF16B5">
            <w:pPr>
              <w:shd w:val="clear" w:color="auto" w:fill="FFFFFF"/>
              <w:spacing w:before="30" w:after="30"/>
              <w:ind w:right="-5"/>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29</w:t>
            </w:r>
          </w:p>
        </w:tc>
        <w:tc>
          <w:tcPr>
            <w:tcW w:w="5390" w:type="dxa"/>
          </w:tcPr>
          <w:p w:rsidR="009F652E" w:rsidRPr="00212BAD" w:rsidRDefault="009F652E" w:rsidP="00BF16B5">
            <w:pPr>
              <w:shd w:val="clear" w:color="auto" w:fill="FFFFFF"/>
              <w:spacing w:before="30" w:after="30"/>
              <w:ind w:right="-147"/>
              <w:rPr>
                <w:rFonts w:ascii="Times New Roman" w:hAnsi="Times New Roman"/>
                <w:color w:val="000000"/>
                <w:sz w:val="24"/>
                <w:szCs w:val="24"/>
              </w:rPr>
            </w:pPr>
            <w:r w:rsidRPr="00212BAD">
              <w:rPr>
                <w:rFonts w:ascii="Times New Roman" w:hAnsi="Times New Roman"/>
                <w:color w:val="000000"/>
                <w:sz w:val="24"/>
                <w:szCs w:val="24"/>
              </w:rPr>
              <w:t xml:space="preserve">14-летнему Чертову суд назначил за умышленное причинение тяжкого вреда здоровью наказание в виде 7 лет лишения свободы. Ранее Чертов </w:t>
            </w:r>
            <w:proofErr w:type="gramStart"/>
            <w:r w:rsidRPr="00212BAD">
              <w:rPr>
                <w:rFonts w:ascii="Times New Roman" w:hAnsi="Times New Roman"/>
                <w:color w:val="000000"/>
                <w:sz w:val="24"/>
                <w:szCs w:val="24"/>
              </w:rPr>
              <w:t>судим</w:t>
            </w:r>
            <w:proofErr w:type="gramEnd"/>
            <w:r w:rsidRPr="00212BAD">
              <w:rPr>
                <w:rFonts w:ascii="Times New Roman" w:hAnsi="Times New Roman"/>
                <w:color w:val="000000"/>
                <w:sz w:val="24"/>
                <w:szCs w:val="24"/>
              </w:rPr>
              <w:t xml:space="preserve"> не был, по месту учебы характеризуется положительно. </w:t>
            </w:r>
          </w:p>
          <w:p w:rsidR="009F652E" w:rsidRPr="00212BAD" w:rsidRDefault="009F652E" w:rsidP="00BF16B5">
            <w:pPr>
              <w:shd w:val="clear" w:color="auto" w:fill="FFFFFF"/>
              <w:spacing w:before="30" w:after="30"/>
              <w:ind w:right="-147"/>
              <w:rPr>
                <w:rFonts w:ascii="Times New Roman" w:hAnsi="Times New Roman"/>
                <w:color w:val="000000"/>
                <w:sz w:val="24"/>
                <w:szCs w:val="24"/>
              </w:rPr>
            </w:pPr>
            <w:r w:rsidRPr="00212BAD">
              <w:rPr>
                <w:rFonts w:ascii="Times New Roman" w:hAnsi="Times New Roman"/>
                <w:color w:val="000000"/>
                <w:sz w:val="24"/>
                <w:szCs w:val="24"/>
              </w:rPr>
              <w:t xml:space="preserve">Правомерно ли поступил суд, если максимальное наказание по данному пункту – 8 лет лишения </w:t>
            </w:r>
            <w:r w:rsidRPr="00212BAD">
              <w:rPr>
                <w:rFonts w:ascii="Times New Roman" w:hAnsi="Times New Roman"/>
                <w:color w:val="000000"/>
                <w:sz w:val="24"/>
                <w:szCs w:val="24"/>
              </w:rPr>
              <w:lastRenderedPageBreak/>
              <w:t>свободы? Ответ обоснуйте</w:t>
            </w:r>
          </w:p>
        </w:tc>
        <w:tc>
          <w:tcPr>
            <w:tcW w:w="2835" w:type="dxa"/>
          </w:tcPr>
          <w:p w:rsidR="009F652E" w:rsidRPr="00212BAD" w:rsidRDefault="009F652E" w:rsidP="00BF16B5">
            <w:pPr>
              <w:shd w:val="clear" w:color="auto" w:fill="FFFFFF"/>
              <w:spacing w:before="30" w:after="30"/>
              <w:ind w:right="-147"/>
              <w:rPr>
                <w:rFonts w:ascii="Times New Roman" w:hAnsi="Times New Roman"/>
                <w:color w:val="000000"/>
                <w:sz w:val="24"/>
                <w:szCs w:val="24"/>
              </w:rPr>
            </w:pPr>
            <w:r w:rsidRPr="00212BAD">
              <w:rPr>
                <w:rFonts w:ascii="Times New Roman" w:hAnsi="Times New Roman"/>
                <w:color w:val="000000"/>
                <w:sz w:val="24"/>
                <w:szCs w:val="24"/>
              </w:rPr>
              <w:lastRenderedPageBreak/>
              <w:t xml:space="preserve">Нет, несовершенно летним совершившим преступления в возрасте до 16 лет наказание в виде лишения свободы назначается на срок до 6 лет, кроме случаев </w:t>
            </w:r>
            <w:r w:rsidRPr="00212BAD">
              <w:rPr>
                <w:rFonts w:ascii="Times New Roman" w:hAnsi="Times New Roman"/>
                <w:color w:val="000000"/>
                <w:sz w:val="24"/>
                <w:szCs w:val="24"/>
              </w:rPr>
              <w:lastRenderedPageBreak/>
              <w:t>совершения особо тяжких преступлений. (ст. 88 УК, ч. 1 ст.111 УК)</w:t>
            </w:r>
          </w:p>
        </w:tc>
        <w:tc>
          <w:tcPr>
            <w:tcW w:w="1984" w:type="dxa"/>
          </w:tcPr>
          <w:p w:rsidR="009F652E" w:rsidRPr="00212BAD" w:rsidRDefault="009F652E" w:rsidP="00BF16B5">
            <w:pPr>
              <w:shd w:val="clear" w:color="auto" w:fill="FFFFFF"/>
              <w:spacing w:before="30" w:after="30"/>
              <w:ind w:right="-147"/>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lastRenderedPageBreak/>
              <w:t>30</w:t>
            </w:r>
          </w:p>
        </w:tc>
        <w:tc>
          <w:tcPr>
            <w:tcW w:w="5390" w:type="dxa"/>
          </w:tcPr>
          <w:p w:rsidR="009F652E" w:rsidRPr="00212BAD" w:rsidRDefault="0018175C" w:rsidP="00B113FC">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Зай</w:t>
            </w:r>
            <w:r w:rsidR="009F652E" w:rsidRPr="00212BAD">
              <w:rPr>
                <w:rFonts w:ascii="Times New Roman" w:hAnsi="Times New Roman"/>
                <w:color w:val="000000"/>
                <w:sz w:val="24"/>
                <w:szCs w:val="24"/>
              </w:rPr>
              <w:t>цев и Родионов закл</w:t>
            </w:r>
            <w:r w:rsidRPr="00212BAD">
              <w:rPr>
                <w:rFonts w:ascii="Times New Roman" w:hAnsi="Times New Roman"/>
                <w:color w:val="000000"/>
                <w:sz w:val="24"/>
                <w:szCs w:val="24"/>
              </w:rPr>
              <w:t>ючили договор коммерческого най</w:t>
            </w:r>
            <w:r w:rsidR="009F652E" w:rsidRPr="00212BAD">
              <w:rPr>
                <w:rFonts w:ascii="Times New Roman" w:hAnsi="Times New Roman"/>
                <w:color w:val="000000"/>
                <w:sz w:val="24"/>
                <w:szCs w:val="24"/>
              </w:rPr>
              <w:t>м</w:t>
            </w:r>
            <w:r w:rsidRPr="00212BAD">
              <w:rPr>
                <w:rFonts w:ascii="Times New Roman" w:hAnsi="Times New Roman"/>
                <w:color w:val="000000"/>
                <w:sz w:val="24"/>
                <w:szCs w:val="24"/>
              </w:rPr>
              <w:t>а, в соответствии с которым Зай</w:t>
            </w:r>
            <w:r w:rsidR="009F652E" w:rsidRPr="00212BAD">
              <w:rPr>
                <w:rFonts w:ascii="Times New Roman" w:hAnsi="Times New Roman"/>
                <w:color w:val="000000"/>
                <w:sz w:val="24"/>
                <w:szCs w:val="24"/>
              </w:rPr>
              <w:t>цев предоставлял одну из принадлежащих ему на праве собственности квартир Родионову для проживания на срок 5 лет. Через 4 года после заключения договора</w:t>
            </w:r>
            <w:r w:rsidRPr="00212BAD">
              <w:rPr>
                <w:rFonts w:ascii="Times New Roman" w:hAnsi="Times New Roman"/>
                <w:color w:val="000000"/>
                <w:sz w:val="24"/>
                <w:szCs w:val="24"/>
              </w:rPr>
              <w:t xml:space="preserve"> Зай</w:t>
            </w:r>
            <w:r w:rsidR="009F652E" w:rsidRPr="00212BAD">
              <w:rPr>
                <w:rFonts w:ascii="Times New Roman" w:hAnsi="Times New Roman"/>
                <w:color w:val="000000"/>
                <w:sz w:val="24"/>
                <w:szCs w:val="24"/>
              </w:rPr>
              <w:t>цев попр</w:t>
            </w:r>
            <w:r w:rsidRPr="00212BAD">
              <w:rPr>
                <w:rFonts w:ascii="Times New Roman" w:hAnsi="Times New Roman"/>
                <w:color w:val="000000"/>
                <w:sz w:val="24"/>
                <w:szCs w:val="24"/>
              </w:rPr>
              <w:t>осил Родионова провести текущий</w:t>
            </w:r>
            <w:r w:rsidR="009F652E" w:rsidRPr="00212BAD">
              <w:rPr>
                <w:rFonts w:ascii="Times New Roman" w:hAnsi="Times New Roman"/>
                <w:color w:val="000000"/>
                <w:sz w:val="24"/>
                <w:szCs w:val="24"/>
              </w:rPr>
              <w:t xml:space="preserve"> косметический ремонт в квартире. Родионов отказался, заявив, что он и так ежемесячно вносит коммунальные п</w:t>
            </w:r>
            <w:r w:rsidRPr="00212BAD">
              <w:rPr>
                <w:rFonts w:ascii="Times New Roman" w:hAnsi="Times New Roman"/>
                <w:color w:val="000000"/>
                <w:sz w:val="24"/>
                <w:szCs w:val="24"/>
              </w:rPr>
              <w:t>латежи, а также выплачивает Зай</w:t>
            </w:r>
            <w:r w:rsidR="009F652E" w:rsidRPr="00212BAD">
              <w:rPr>
                <w:rFonts w:ascii="Times New Roman" w:hAnsi="Times New Roman"/>
                <w:color w:val="000000"/>
                <w:sz w:val="24"/>
                <w:szCs w:val="24"/>
              </w:rPr>
              <w:t>цеву плату</w:t>
            </w:r>
            <w:r w:rsidRPr="00212BAD">
              <w:rPr>
                <w:rFonts w:ascii="Times New Roman" w:hAnsi="Times New Roman"/>
                <w:color w:val="000000"/>
                <w:sz w:val="24"/>
                <w:szCs w:val="24"/>
              </w:rPr>
              <w:t xml:space="preserve"> за наем в размере 10000 рублей</w:t>
            </w:r>
            <w:r w:rsidR="009F652E" w:rsidRPr="00212BAD">
              <w:rPr>
                <w:rFonts w:ascii="Times New Roman" w:hAnsi="Times New Roman"/>
                <w:color w:val="000000"/>
                <w:sz w:val="24"/>
                <w:szCs w:val="24"/>
              </w:rPr>
              <w:t xml:space="preserve">. Кроме того Родионов сослался на то, что никакого условия о ремонте в договоре нет. </w:t>
            </w:r>
          </w:p>
          <w:p w:rsidR="009F652E" w:rsidRPr="00212BAD" w:rsidRDefault="0018175C"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Кто прав в данной</w:t>
            </w:r>
            <w:r w:rsidR="009F652E" w:rsidRPr="00212BAD">
              <w:rPr>
                <w:rFonts w:ascii="Times New Roman" w:hAnsi="Times New Roman"/>
                <w:color w:val="000000"/>
                <w:sz w:val="24"/>
                <w:szCs w:val="24"/>
              </w:rPr>
              <w:t xml:space="preserve"> ситуации? Ответ обоснуйте.</w:t>
            </w:r>
          </w:p>
        </w:tc>
        <w:tc>
          <w:tcPr>
            <w:tcW w:w="2835" w:type="dxa"/>
          </w:tcPr>
          <w:p w:rsidR="009F652E" w:rsidRPr="00212BAD" w:rsidRDefault="0018175C" w:rsidP="00B113FC">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Прав Зай</w:t>
            </w:r>
            <w:r w:rsidR="009F652E" w:rsidRPr="00212BAD">
              <w:rPr>
                <w:rFonts w:ascii="Times New Roman" w:hAnsi="Times New Roman"/>
                <w:color w:val="000000"/>
                <w:sz w:val="24"/>
                <w:szCs w:val="24"/>
              </w:rPr>
              <w:t>цев. В соответств</w:t>
            </w:r>
            <w:r w:rsidRPr="00212BAD">
              <w:rPr>
                <w:rFonts w:ascii="Times New Roman" w:hAnsi="Times New Roman"/>
                <w:color w:val="000000"/>
                <w:sz w:val="24"/>
                <w:szCs w:val="24"/>
              </w:rPr>
              <w:t>ии с п. 1 ст. 681 ГК РФ текущий</w:t>
            </w:r>
            <w:r w:rsidR="009F652E" w:rsidRPr="00212BAD">
              <w:rPr>
                <w:rFonts w:ascii="Times New Roman" w:hAnsi="Times New Roman"/>
                <w:color w:val="000000"/>
                <w:sz w:val="24"/>
                <w:szCs w:val="24"/>
              </w:rPr>
              <w:t xml:space="preserve"> ремонт сданного внаем жилого помещения является обязанностью нанимателя, если иное не установле</w:t>
            </w:r>
            <w:r w:rsidRPr="00212BAD">
              <w:rPr>
                <w:rFonts w:ascii="Times New Roman" w:hAnsi="Times New Roman"/>
                <w:color w:val="000000"/>
                <w:sz w:val="24"/>
                <w:szCs w:val="24"/>
              </w:rPr>
              <w:t>но договором най</w:t>
            </w:r>
            <w:r w:rsidR="009F652E" w:rsidRPr="00212BAD">
              <w:rPr>
                <w:rFonts w:ascii="Times New Roman" w:hAnsi="Times New Roman"/>
                <w:color w:val="000000"/>
                <w:sz w:val="24"/>
                <w:szCs w:val="24"/>
              </w:rPr>
              <w:t>ма жилого помещения.</w:t>
            </w:r>
          </w:p>
        </w:tc>
        <w:tc>
          <w:tcPr>
            <w:tcW w:w="1984" w:type="dxa"/>
          </w:tcPr>
          <w:p w:rsidR="009F652E" w:rsidRPr="00212BAD" w:rsidRDefault="009F652E" w:rsidP="00B113FC">
            <w:pPr>
              <w:shd w:val="clear" w:color="auto" w:fill="FFFFFF"/>
              <w:spacing w:before="30" w:after="30"/>
              <w:ind w:right="-5"/>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31</w:t>
            </w:r>
          </w:p>
        </w:tc>
        <w:tc>
          <w:tcPr>
            <w:tcW w:w="5390" w:type="dxa"/>
          </w:tcPr>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10 февраля 2009 г.  открылось наследство после умершего гражданина Комарова, проживавшего в г. Москве.  На момент смерти  Комарову принадлежал земельный участок площадью 12 соток, расположенный в г. Пушкин Московской области.</w:t>
            </w:r>
          </w:p>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Наследники Комарова – сын и дочь обратились к нотариусу г. Пушкин с заявлением о принятии наследства, однако, нотариус принять заявление отказался  и объяснил им, что считается местом открытия наследства.</w:t>
            </w:r>
          </w:p>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Прав ли нотариус в отказе принять заявление? Что он объяснил  наследникам Комарова?</w:t>
            </w:r>
          </w:p>
        </w:tc>
        <w:tc>
          <w:tcPr>
            <w:tcW w:w="2835" w:type="dxa"/>
          </w:tcPr>
          <w:p w:rsidR="009F652E" w:rsidRPr="00212BAD" w:rsidRDefault="009F652E" w:rsidP="00BF16B5">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 xml:space="preserve">Местом открытия наследства является последнее постоянное местожительство наследователя, </w:t>
            </w:r>
            <w:proofErr w:type="gramStart"/>
            <w:r w:rsidRPr="00212BAD">
              <w:rPr>
                <w:rFonts w:ascii="Times New Roman" w:hAnsi="Times New Roman"/>
                <w:color w:val="000000"/>
                <w:sz w:val="24"/>
                <w:szCs w:val="24"/>
              </w:rPr>
              <w:t>следовательно</w:t>
            </w:r>
            <w:proofErr w:type="gramEnd"/>
            <w:r w:rsidRPr="00212BAD">
              <w:rPr>
                <w:rFonts w:ascii="Times New Roman" w:hAnsi="Times New Roman"/>
                <w:color w:val="000000"/>
                <w:sz w:val="24"/>
                <w:szCs w:val="24"/>
              </w:rPr>
              <w:t xml:space="preserve"> наследники Комарова должны обращаться к нотариусу г. Москва.</w:t>
            </w:r>
          </w:p>
        </w:tc>
        <w:tc>
          <w:tcPr>
            <w:tcW w:w="1984" w:type="dxa"/>
          </w:tcPr>
          <w:p w:rsidR="009F652E" w:rsidRPr="00212BAD" w:rsidRDefault="009F652E" w:rsidP="00BF16B5">
            <w:pPr>
              <w:shd w:val="clear" w:color="auto" w:fill="FFFFFF"/>
              <w:spacing w:before="30" w:after="30"/>
              <w:ind w:right="-5"/>
              <w:rPr>
                <w:rFonts w:ascii="Times New Roman" w:hAnsi="Times New Roman"/>
                <w:color w:val="000000"/>
                <w:sz w:val="24"/>
                <w:szCs w:val="24"/>
              </w:rPr>
            </w:pP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32</w:t>
            </w:r>
          </w:p>
        </w:tc>
        <w:tc>
          <w:tcPr>
            <w:tcW w:w="5390" w:type="dxa"/>
          </w:tcPr>
          <w:p w:rsidR="009F652E" w:rsidRPr="00212BAD" w:rsidRDefault="009F652E" w:rsidP="00C61D09">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Незаконным привлечением к уголовной ответственности гражданину Васильеву был причинен вред. Однако</w:t>
            </w:r>
            <w:proofErr w:type="gramStart"/>
            <w:r w:rsidRPr="00212BAD">
              <w:rPr>
                <w:rFonts w:ascii="Times New Roman" w:hAnsi="Times New Roman"/>
                <w:color w:val="000000"/>
                <w:sz w:val="24"/>
                <w:szCs w:val="24"/>
              </w:rPr>
              <w:t>,</w:t>
            </w:r>
            <w:proofErr w:type="gramEnd"/>
            <w:r w:rsidRPr="00212BAD">
              <w:rPr>
                <w:rFonts w:ascii="Times New Roman" w:hAnsi="Times New Roman"/>
                <w:color w:val="000000"/>
                <w:sz w:val="24"/>
                <w:szCs w:val="24"/>
              </w:rPr>
              <w:t xml:space="preserve"> вина должностных лиц  органов предварительного следствия установлена не была. Может ли Васильев в данном случае, рассчитывать на возмещение вреда в полном объеме? Почему?</w:t>
            </w:r>
          </w:p>
        </w:tc>
        <w:tc>
          <w:tcPr>
            <w:tcW w:w="2835" w:type="dxa"/>
          </w:tcPr>
          <w:p w:rsidR="009F652E" w:rsidRPr="00212BAD" w:rsidRDefault="009F652E" w:rsidP="00C61D09">
            <w:pPr>
              <w:shd w:val="clear" w:color="auto" w:fill="FFFFFF"/>
              <w:spacing w:before="30" w:after="30"/>
              <w:ind w:right="-5"/>
              <w:rPr>
                <w:rFonts w:ascii="Times New Roman" w:hAnsi="Times New Roman"/>
                <w:color w:val="000000"/>
                <w:sz w:val="24"/>
                <w:szCs w:val="24"/>
              </w:rPr>
            </w:pPr>
            <w:r w:rsidRPr="00212BAD">
              <w:rPr>
                <w:rFonts w:ascii="Times New Roman" w:hAnsi="Times New Roman"/>
                <w:color w:val="000000"/>
                <w:sz w:val="24"/>
                <w:szCs w:val="24"/>
              </w:rPr>
              <w:t xml:space="preserve">Да. </w:t>
            </w:r>
            <w:proofErr w:type="gramStart"/>
            <w:r w:rsidRPr="00212BAD">
              <w:rPr>
                <w:rFonts w:ascii="Times New Roman" w:hAnsi="Times New Roman"/>
                <w:color w:val="000000"/>
                <w:sz w:val="24"/>
                <w:szCs w:val="24"/>
              </w:rPr>
              <w:t xml:space="preserve">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 возмещается за счет казны Российской Федерации, а в случаях, предусмотренных законом, за счет казны субъекта Российской </w:t>
            </w:r>
            <w:r w:rsidRPr="00212BAD">
              <w:rPr>
                <w:rFonts w:ascii="Times New Roman" w:hAnsi="Times New Roman"/>
                <w:color w:val="000000"/>
                <w:sz w:val="24"/>
                <w:szCs w:val="24"/>
              </w:rPr>
              <w:lastRenderedPageBreak/>
              <w:t>Федерации или казны муниципального образования в полном объеме независимо</w:t>
            </w:r>
            <w:proofErr w:type="gramEnd"/>
            <w:r w:rsidRPr="00212BAD">
              <w:rPr>
                <w:rFonts w:ascii="Times New Roman" w:hAnsi="Times New Roman"/>
                <w:color w:val="000000"/>
                <w:sz w:val="24"/>
                <w:szCs w:val="24"/>
              </w:rPr>
              <w:t xml:space="preserve"> от вины должностных лиц органов дознания, предварительного следствия, прокуратуры и суда в порядке, установленном законом.</w:t>
            </w:r>
          </w:p>
        </w:tc>
        <w:tc>
          <w:tcPr>
            <w:tcW w:w="1984" w:type="dxa"/>
          </w:tcPr>
          <w:p w:rsidR="009F652E" w:rsidRPr="00212BAD" w:rsidRDefault="009F652E" w:rsidP="00C61D09">
            <w:pPr>
              <w:shd w:val="clear" w:color="auto" w:fill="FFFFFF"/>
              <w:spacing w:before="30" w:after="30"/>
              <w:ind w:right="-5"/>
              <w:rPr>
                <w:rFonts w:ascii="Times New Roman" w:hAnsi="Times New Roman"/>
                <w:color w:val="000000"/>
                <w:sz w:val="24"/>
                <w:szCs w:val="24"/>
              </w:rPr>
            </w:pPr>
          </w:p>
        </w:tc>
      </w:tr>
      <w:tr w:rsidR="009F652E" w:rsidRPr="00212BAD" w:rsidTr="009F652E">
        <w:tc>
          <w:tcPr>
            <w:tcW w:w="548" w:type="dxa"/>
          </w:tcPr>
          <w:p w:rsidR="009F652E" w:rsidRPr="00212BAD" w:rsidRDefault="009F652E" w:rsidP="007D58C6">
            <w:pPr>
              <w:spacing w:before="30" w:after="30"/>
              <w:jc w:val="center"/>
              <w:rPr>
                <w:rFonts w:ascii="Times New Roman" w:hAnsi="Times New Roman"/>
                <w:b/>
                <w:color w:val="000000"/>
                <w:sz w:val="24"/>
                <w:szCs w:val="24"/>
                <w:lang w:val="en-US"/>
              </w:rPr>
            </w:pPr>
            <w:r w:rsidRPr="00212BAD">
              <w:rPr>
                <w:rFonts w:ascii="Times New Roman" w:hAnsi="Times New Roman"/>
                <w:b/>
                <w:color w:val="000000"/>
                <w:sz w:val="24"/>
                <w:szCs w:val="24"/>
                <w:lang w:val="en-US"/>
              </w:rPr>
              <w:lastRenderedPageBreak/>
              <w:t>VI</w:t>
            </w:r>
          </w:p>
        </w:tc>
        <w:tc>
          <w:tcPr>
            <w:tcW w:w="5390" w:type="dxa"/>
          </w:tcPr>
          <w:p w:rsidR="009F652E" w:rsidRPr="00212BAD" w:rsidRDefault="009F652E" w:rsidP="007D58C6">
            <w:pPr>
              <w:shd w:val="clear" w:color="auto" w:fill="FFFFFF"/>
              <w:tabs>
                <w:tab w:val="left" w:pos="-284"/>
              </w:tabs>
              <w:spacing w:before="30" w:after="30"/>
              <w:ind w:left="379" w:hanging="379"/>
              <w:jc w:val="both"/>
              <w:rPr>
                <w:rFonts w:ascii="Times New Roman" w:hAnsi="Times New Roman"/>
                <w:b/>
                <w:color w:val="000000"/>
                <w:sz w:val="24"/>
                <w:szCs w:val="24"/>
              </w:rPr>
            </w:pPr>
            <w:r w:rsidRPr="00212BAD">
              <w:rPr>
                <w:rFonts w:ascii="Times New Roman" w:hAnsi="Times New Roman"/>
                <w:b/>
                <w:color w:val="000000"/>
                <w:sz w:val="24"/>
                <w:szCs w:val="24"/>
              </w:rPr>
              <w:t>Раскройте содержание понятия</w:t>
            </w:r>
          </w:p>
        </w:tc>
        <w:tc>
          <w:tcPr>
            <w:tcW w:w="2835" w:type="dxa"/>
          </w:tcPr>
          <w:p w:rsidR="009F652E" w:rsidRPr="00212BAD" w:rsidRDefault="009F652E" w:rsidP="007D58C6">
            <w:pPr>
              <w:shd w:val="clear" w:color="auto" w:fill="FFFFFF"/>
              <w:spacing w:before="30" w:after="30"/>
              <w:jc w:val="both"/>
              <w:rPr>
                <w:rFonts w:ascii="Times New Roman" w:hAnsi="Times New Roman"/>
                <w:b/>
                <w:color w:val="000000"/>
                <w:sz w:val="24"/>
                <w:szCs w:val="24"/>
              </w:rPr>
            </w:pPr>
          </w:p>
        </w:tc>
        <w:tc>
          <w:tcPr>
            <w:tcW w:w="1984" w:type="dxa"/>
          </w:tcPr>
          <w:p w:rsidR="009F652E" w:rsidRPr="00212BAD" w:rsidRDefault="009F652E" w:rsidP="007D58C6">
            <w:pPr>
              <w:spacing w:before="30" w:after="30"/>
              <w:jc w:val="center"/>
              <w:rPr>
                <w:rFonts w:ascii="Times New Roman" w:hAnsi="Times New Roman"/>
                <w:b/>
                <w:color w:val="000000"/>
                <w:sz w:val="24"/>
                <w:szCs w:val="24"/>
              </w:rPr>
            </w:pPr>
            <w:r w:rsidRPr="00212BAD">
              <w:rPr>
                <w:rFonts w:ascii="Times New Roman" w:hAnsi="Times New Roman"/>
                <w:b/>
                <w:color w:val="000000"/>
                <w:sz w:val="24"/>
                <w:szCs w:val="24"/>
              </w:rPr>
              <w:t>2 балла за полное определение</w:t>
            </w:r>
          </w:p>
        </w:tc>
      </w:tr>
      <w:tr w:rsidR="009F652E" w:rsidRPr="00212BAD" w:rsidTr="009F652E">
        <w:tc>
          <w:tcPr>
            <w:tcW w:w="548" w:type="dxa"/>
          </w:tcPr>
          <w:p w:rsidR="009F652E" w:rsidRPr="00212BAD" w:rsidRDefault="009F652E" w:rsidP="004D7A7B">
            <w:pPr>
              <w:spacing w:before="30" w:after="30"/>
              <w:jc w:val="center"/>
              <w:rPr>
                <w:rFonts w:ascii="Times New Roman" w:hAnsi="Times New Roman"/>
                <w:color w:val="000000"/>
                <w:sz w:val="24"/>
                <w:szCs w:val="24"/>
              </w:rPr>
            </w:pPr>
            <w:r w:rsidRPr="00212BAD">
              <w:rPr>
                <w:rFonts w:ascii="Times New Roman" w:hAnsi="Times New Roman"/>
                <w:color w:val="000000"/>
                <w:sz w:val="24"/>
                <w:szCs w:val="24"/>
              </w:rPr>
              <w:t>33</w:t>
            </w:r>
          </w:p>
        </w:tc>
        <w:tc>
          <w:tcPr>
            <w:tcW w:w="5390" w:type="dxa"/>
          </w:tcPr>
          <w:p w:rsidR="009F652E" w:rsidRPr="00212BAD" w:rsidRDefault="009F652E" w:rsidP="0078519A">
            <w:pPr>
              <w:rPr>
                <w:rFonts w:ascii="Times New Roman" w:hAnsi="Times New Roman"/>
                <w:color w:val="000000"/>
                <w:sz w:val="24"/>
                <w:szCs w:val="24"/>
              </w:rPr>
            </w:pPr>
            <w:r w:rsidRPr="00212BAD">
              <w:rPr>
                <w:rFonts w:ascii="Times New Roman" w:hAnsi="Times New Roman"/>
                <w:color w:val="000000"/>
                <w:sz w:val="24"/>
                <w:szCs w:val="24"/>
              </w:rPr>
              <w:t xml:space="preserve">Предпринимательская деятельность (в соответствии с ГК РФ)– </w:t>
            </w:r>
          </w:p>
        </w:tc>
        <w:tc>
          <w:tcPr>
            <w:tcW w:w="2835" w:type="dxa"/>
          </w:tcPr>
          <w:p w:rsidR="009F652E" w:rsidRPr="00212BAD" w:rsidRDefault="009F652E" w:rsidP="0078519A">
            <w:pPr>
              <w:rPr>
                <w:rFonts w:ascii="Times New Roman" w:hAnsi="Times New Roman"/>
                <w:color w:val="000000"/>
                <w:sz w:val="24"/>
                <w:szCs w:val="24"/>
              </w:rPr>
            </w:pPr>
            <w:proofErr w:type="gramStart"/>
            <w:r w:rsidRPr="00212BAD">
              <w:rPr>
                <w:rFonts w:ascii="Times New Roman" w:hAnsi="Times New Roman"/>
                <w:color w:val="000000"/>
                <w:sz w:val="24"/>
                <w:szCs w:val="24"/>
              </w:rPr>
              <w:t>Самостоятельная, осуществляемая на свой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roofErr w:type="gramEnd"/>
          </w:p>
        </w:tc>
        <w:tc>
          <w:tcPr>
            <w:tcW w:w="1984" w:type="dxa"/>
          </w:tcPr>
          <w:p w:rsidR="009F652E" w:rsidRPr="00212BAD" w:rsidRDefault="009F652E" w:rsidP="0078519A">
            <w:pPr>
              <w:rPr>
                <w:rFonts w:ascii="Times New Roman" w:hAnsi="Times New Roman"/>
                <w:color w:val="000000"/>
                <w:sz w:val="24"/>
                <w:szCs w:val="24"/>
              </w:rPr>
            </w:pPr>
          </w:p>
        </w:tc>
      </w:tr>
    </w:tbl>
    <w:p w:rsidR="00660276" w:rsidRPr="00212BAD" w:rsidRDefault="00660276" w:rsidP="00B113FC">
      <w:pPr>
        <w:rPr>
          <w:sz w:val="24"/>
          <w:szCs w:val="24"/>
        </w:rPr>
      </w:pPr>
    </w:p>
    <w:sectPr w:rsidR="00660276" w:rsidRPr="00212BAD" w:rsidSect="00B113FC">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odon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9425F"/>
    <w:multiLevelType w:val="singleLevel"/>
    <w:tmpl w:val="0A54861A"/>
    <w:lvl w:ilvl="0">
      <w:start w:val="1"/>
      <w:numFmt w:val="decimal"/>
      <w:lvlText w:val="%1)"/>
      <w:lvlJc w:val="left"/>
      <w:pPr>
        <w:tabs>
          <w:tab w:val="num" w:pos="360"/>
        </w:tabs>
        <w:ind w:left="360" w:hanging="360"/>
      </w:pPr>
      <w:rPr>
        <w:rFonts w:hint="default"/>
      </w:rPr>
    </w:lvl>
  </w:abstractNum>
  <w:abstractNum w:abstractNumId="1">
    <w:nsid w:val="25B676B1"/>
    <w:multiLevelType w:val="singleLevel"/>
    <w:tmpl w:val="71985E7C"/>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276"/>
    <w:rsid w:val="00002409"/>
    <w:rsid w:val="000442C1"/>
    <w:rsid w:val="000D1153"/>
    <w:rsid w:val="001072D0"/>
    <w:rsid w:val="001100A6"/>
    <w:rsid w:val="0013112B"/>
    <w:rsid w:val="00147AF5"/>
    <w:rsid w:val="0016112C"/>
    <w:rsid w:val="0018175C"/>
    <w:rsid w:val="001C451C"/>
    <w:rsid w:val="001E104D"/>
    <w:rsid w:val="00212BAD"/>
    <w:rsid w:val="00253DEC"/>
    <w:rsid w:val="002F3CA3"/>
    <w:rsid w:val="00306467"/>
    <w:rsid w:val="00380257"/>
    <w:rsid w:val="00397E33"/>
    <w:rsid w:val="003D44B2"/>
    <w:rsid w:val="00424DB8"/>
    <w:rsid w:val="00425DB8"/>
    <w:rsid w:val="00432E97"/>
    <w:rsid w:val="00463203"/>
    <w:rsid w:val="00496880"/>
    <w:rsid w:val="00514D5C"/>
    <w:rsid w:val="00660276"/>
    <w:rsid w:val="00667A0A"/>
    <w:rsid w:val="0078519A"/>
    <w:rsid w:val="007E7A12"/>
    <w:rsid w:val="008101AC"/>
    <w:rsid w:val="00854811"/>
    <w:rsid w:val="008643D7"/>
    <w:rsid w:val="00890E6D"/>
    <w:rsid w:val="008C3CA8"/>
    <w:rsid w:val="009340DD"/>
    <w:rsid w:val="00945132"/>
    <w:rsid w:val="009F652E"/>
    <w:rsid w:val="00A225DE"/>
    <w:rsid w:val="00AF133E"/>
    <w:rsid w:val="00B001CF"/>
    <w:rsid w:val="00B079F1"/>
    <w:rsid w:val="00B113FC"/>
    <w:rsid w:val="00BD0458"/>
    <w:rsid w:val="00BD37DB"/>
    <w:rsid w:val="00BF16B5"/>
    <w:rsid w:val="00C14AEB"/>
    <w:rsid w:val="00C61D09"/>
    <w:rsid w:val="00EB1390"/>
    <w:rsid w:val="00EE5735"/>
    <w:rsid w:val="00EF574F"/>
    <w:rsid w:val="00F564B0"/>
    <w:rsid w:val="00F8168E"/>
    <w:rsid w:val="00FB70D5"/>
    <w:rsid w:val="00FE7FA5"/>
    <w:rsid w:val="00FF6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7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27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0276"/>
    <w:pPr>
      <w:tabs>
        <w:tab w:val="center" w:pos="4677"/>
        <w:tab w:val="right" w:pos="9355"/>
      </w:tabs>
      <w:spacing w:after="0" w:line="240" w:lineRule="auto"/>
    </w:pPr>
    <w:rPr>
      <w:rFonts w:ascii="Times New Roman" w:hAnsi="Times New Roman"/>
      <w:sz w:val="32"/>
      <w:szCs w:val="20"/>
    </w:rPr>
  </w:style>
  <w:style w:type="character" w:customStyle="1" w:styleId="a5">
    <w:name w:val="Верхний колонтитул Знак"/>
    <w:basedOn w:val="a0"/>
    <w:link w:val="a4"/>
    <w:uiPriority w:val="99"/>
    <w:rsid w:val="00660276"/>
    <w:rPr>
      <w:rFonts w:ascii="Times New Roman" w:eastAsiaTheme="minorEastAsia" w:hAnsi="Times New Roman" w:cs="Times New Roman"/>
      <w:sz w:val="32"/>
      <w:szCs w:val="20"/>
      <w:lang w:eastAsia="ru-RU"/>
    </w:rPr>
  </w:style>
  <w:style w:type="paragraph" w:customStyle="1" w:styleId="2">
    <w:name w:val="Стиль таблицы 2"/>
    <w:rsid w:val="00397E33"/>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paragraph" w:customStyle="1" w:styleId="1">
    <w:name w:val="Обычный1"/>
    <w:rsid w:val="00BD37DB"/>
    <w:pPr>
      <w:pBdr>
        <w:top w:val="nil"/>
        <w:left w:val="nil"/>
        <w:bottom w:val="nil"/>
        <w:right w:val="nil"/>
        <w:between w:val="nil"/>
        <w:bar w:val="nil"/>
      </w:pBdr>
      <w:spacing w:after="0" w:line="240" w:lineRule="auto"/>
    </w:pPr>
    <w:rPr>
      <w:rFonts w:ascii="Arial Unicode MS" w:eastAsia="Arial Unicode MS" w:hAnsi="Times New Roman" w:cs="Arial Unicode MS"/>
      <w:color w:val="000000"/>
      <w:sz w:val="24"/>
      <w:szCs w:val="24"/>
      <w:u w:color="000000"/>
      <w:bdr w:val="nil"/>
      <w:lang w:eastAsia="ru-RU"/>
    </w:rPr>
  </w:style>
  <w:style w:type="paragraph" w:styleId="a6">
    <w:name w:val="Balloon Text"/>
    <w:basedOn w:val="a"/>
    <w:link w:val="a7"/>
    <w:uiPriority w:val="99"/>
    <w:semiHidden/>
    <w:unhideWhenUsed/>
    <w:rsid w:val="00EB13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39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7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27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0276"/>
    <w:pPr>
      <w:tabs>
        <w:tab w:val="center" w:pos="4677"/>
        <w:tab w:val="right" w:pos="9355"/>
      </w:tabs>
      <w:spacing w:after="0" w:line="240" w:lineRule="auto"/>
    </w:pPr>
    <w:rPr>
      <w:rFonts w:ascii="Times New Roman" w:hAnsi="Times New Roman"/>
      <w:sz w:val="32"/>
      <w:szCs w:val="20"/>
    </w:rPr>
  </w:style>
  <w:style w:type="character" w:customStyle="1" w:styleId="a5">
    <w:name w:val="Верхний колонтитул Знак"/>
    <w:basedOn w:val="a0"/>
    <w:link w:val="a4"/>
    <w:uiPriority w:val="99"/>
    <w:rsid w:val="00660276"/>
    <w:rPr>
      <w:rFonts w:ascii="Times New Roman" w:eastAsiaTheme="minorEastAsia" w:hAnsi="Times New Roman" w:cs="Times New Roman"/>
      <w:sz w:val="32"/>
      <w:szCs w:val="20"/>
      <w:lang w:eastAsia="ru-RU"/>
    </w:rPr>
  </w:style>
  <w:style w:type="paragraph" w:customStyle="1" w:styleId="2">
    <w:name w:val="Стиль таблицы 2"/>
    <w:rsid w:val="00397E33"/>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paragraph" w:customStyle="1" w:styleId="1">
    <w:name w:val="Обычный1"/>
    <w:rsid w:val="00BD37DB"/>
    <w:pPr>
      <w:pBdr>
        <w:top w:val="nil"/>
        <w:left w:val="nil"/>
        <w:bottom w:val="nil"/>
        <w:right w:val="nil"/>
        <w:between w:val="nil"/>
        <w:bar w:val="nil"/>
      </w:pBdr>
      <w:spacing w:after="0" w:line="240" w:lineRule="auto"/>
    </w:pPr>
    <w:rPr>
      <w:rFonts w:ascii="Arial Unicode MS" w:eastAsia="Arial Unicode MS" w:hAnsi="Times New Roman" w:cs="Arial Unicode MS"/>
      <w:color w:val="000000"/>
      <w:sz w:val="24"/>
      <w:szCs w:val="24"/>
      <w:u w:color="000000"/>
      <w:bdr w:val="nil"/>
      <w:lang w:eastAsia="ru-RU"/>
    </w:rPr>
  </w:style>
  <w:style w:type="paragraph" w:styleId="a6">
    <w:name w:val="Balloon Text"/>
    <w:basedOn w:val="a"/>
    <w:link w:val="a7"/>
    <w:uiPriority w:val="99"/>
    <w:semiHidden/>
    <w:unhideWhenUsed/>
    <w:rsid w:val="00EB13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39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276640">
      <w:bodyDiv w:val="1"/>
      <w:marLeft w:val="0"/>
      <w:marRight w:val="0"/>
      <w:marTop w:val="0"/>
      <w:marBottom w:val="0"/>
      <w:divBdr>
        <w:top w:val="none" w:sz="0" w:space="0" w:color="auto"/>
        <w:left w:val="none" w:sz="0" w:space="0" w:color="auto"/>
        <w:bottom w:val="none" w:sz="0" w:space="0" w:color="auto"/>
        <w:right w:val="none" w:sz="0" w:space="0" w:color="auto"/>
      </w:divBdr>
      <w:divsChild>
        <w:div w:id="879708547">
          <w:marLeft w:val="0"/>
          <w:marRight w:val="0"/>
          <w:marTop w:val="0"/>
          <w:marBottom w:val="0"/>
          <w:divBdr>
            <w:top w:val="none" w:sz="0" w:space="0" w:color="auto"/>
            <w:left w:val="none" w:sz="0" w:space="0" w:color="auto"/>
            <w:bottom w:val="none" w:sz="0" w:space="0" w:color="auto"/>
            <w:right w:val="none" w:sz="0" w:space="0" w:color="auto"/>
          </w:divBdr>
        </w:div>
      </w:divsChild>
    </w:div>
    <w:div w:id="1368605296">
      <w:bodyDiv w:val="1"/>
      <w:marLeft w:val="0"/>
      <w:marRight w:val="0"/>
      <w:marTop w:val="0"/>
      <w:marBottom w:val="0"/>
      <w:divBdr>
        <w:top w:val="none" w:sz="0" w:space="0" w:color="auto"/>
        <w:left w:val="none" w:sz="0" w:space="0" w:color="auto"/>
        <w:bottom w:val="none" w:sz="0" w:space="0" w:color="auto"/>
        <w:right w:val="none" w:sz="0" w:space="0" w:color="auto"/>
      </w:divBdr>
      <w:divsChild>
        <w:div w:id="869606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227F9-602B-4913-81C9-2F1BC027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1552</Words>
  <Characters>8853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роц</cp:lastModifiedBy>
  <cp:revision>10</cp:revision>
  <cp:lastPrinted>2015-09-08T07:21:00Z</cp:lastPrinted>
  <dcterms:created xsi:type="dcterms:W3CDTF">2015-09-07T10:54:00Z</dcterms:created>
  <dcterms:modified xsi:type="dcterms:W3CDTF">2015-09-25T09:17:00Z</dcterms:modified>
</cp:coreProperties>
</file>